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ED" w:rsidRDefault="00F122ED">
      <w:pPr>
        <w:pStyle w:val="Heading1"/>
      </w:pPr>
      <w:r>
        <w:t>CURRICULUM VITAE</w:t>
      </w:r>
    </w:p>
    <w:p w:rsidR="00F122ED" w:rsidRDefault="00F122ED"/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23"/>
        <w:gridCol w:w="7"/>
        <w:gridCol w:w="1930"/>
        <w:gridCol w:w="1340"/>
        <w:gridCol w:w="1079"/>
        <w:gridCol w:w="2419"/>
        <w:gridCol w:w="36"/>
      </w:tblGrid>
      <w:tr w:rsidR="00F122ED" w:rsidTr="001471FA">
        <w:tc>
          <w:tcPr>
            <w:tcW w:w="3089" w:type="dxa"/>
          </w:tcPr>
          <w:p w:rsidR="00F122ED" w:rsidRDefault="00F122ED" w:rsidP="001471F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="00246C9E">
              <w:rPr>
                <w:b/>
              </w:rPr>
              <w:t>Mbiemri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34" w:type="dxa"/>
            <w:gridSpan w:val="7"/>
          </w:tcPr>
          <w:p w:rsidR="00F122ED" w:rsidRDefault="001319BA" w:rsidP="001471FA">
            <w:pPr>
              <w:tabs>
                <w:tab w:val="left" w:pos="1440"/>
              </w:tabs>
              <w:spacing w:before="60" w:after="60"/>
            </w:pPr>
            <w:proofErr w:type="spellStart"/>
            <w:r>
              <w:t>Maloku</w:t>
            </w:r>
            <w:proofErr w:type="spellEnd"/>
            <w:r>
              <w:t xml:space="preserve"> </w:t>
            </w:r>
            <w:proofErr w:type="spellStart"/>
            <w:r>
              <w:t>Brezati</w:t>
            </w:r>
            <w:proofErr w:type="spellEnd"/>
          </w:p>
        </w:tc>
      </w:tr>
      <w:tr w:rsidR="00F122ED" w:rsidTr="001471FA">
        <w:tc>
          <w:tcPr>
            <w:tcW w:w="3089" w:type="dxa"/>
          </w:tcPr>
          <w:p w:rsidR="00F122ED" w:rsidRDefault="00246C9E" w:rsidP="001471F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Emri</w:t>
            </w:r>
            <w:proofErr w:type="spellEnd"/>
            <w:r w:rsidR="00F122ED">
              <w:rPr>
                <w:b/>
              </w:rPr>
              <w:t>:</w:t>
            </w:r>
          </w:p>
        </w:tc>
        <w:tc>
          <w:tcPr>
            <w:tcW w:w="6834" w:type="dxa"/>
            <w:gridSpan w:val="7"/>
          </w:tcPr>
          <w:p w:rsidR="00F122ED" w:rsidRDefault="00425E36" w:rsidP="001471FA">
            <w:pPr>
              <w:spacing w:before="60" w:after="60"/>
            </w:pPr>
            <w:proofErr w:type="spellStart"/>
            <w:r>
              <w:t>Hë</w:t>
            </w:r>
            <w:r w:rsidR="001319BA">
              <w:t>na</w:t>
            </w:r>
            <w:proofErr w:type="spellEnd"/>
          </w:p>
        </w:tc>
      </w:tr>
      <w:tr w:rsidR="00F122ED" w:rsidTr="001471FA">
        <w:tc>
          <w:tcPr>
            <w:tcW w:w="3089" w:type="dxa"/>
          </w:tcPr>
          <w:p w:rsidR="00F122ED" w:rsidRDefault="000A3405" w:rsidP="001471FA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="00F122ED">
              <w:rPr>
                <w:b/>
              </w:rPr>
              <w:t xml:space="preserve">. </w:t>
            </w:r>
            <w:proofErr w:type="spellStart"/>
            <w:r w:rsidR="00246C9E">
              <w:rPr>
                <w:b/>
              </w:rPr>
              <w:t>Shtetesia</w:t>
            </w:r>
            <w:proofErr w:type="spellEnd"/>
            <w:r w:rsidR="00F122ED">
              <w:rPr>
                <w:b/>
              </w:rPr>
              <w:t>:</w:t>
            </w:r>
          </w:p>
        </w:tc>
        <w:tc>
          <w:tcPr>
            <w:tcW w:w="6834" w:type="dxa"/>
            <w:gridSpan w:val="7"/>
          </w:tcPr>
          <w:p w:rsidR="00F122ED" w:rsidRDefault="000E1BF4" w:rsidP="001471FA">
            <w:pPr>
              <w:spacing w:before="60" w:after="60"/>
            </w:pPr>
            <w:r>
              <w:t>Kosovar</w:t>
            </w:r>
          </w:p>
        </w:tc>
      </w:tr>
      <w:tr w:rsidR="00327F2F" w:rsidTr="001471FA">
        <w:tc>
          <w:tcPr>
            <w:tcW w:w="3089" w:type="dxa"/>
          </w:tcPr>
          <w:p w:rsidR="00327F2F" w:rsidRDefault="00327F2F" w:rsidP="001471F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4. </w:t>
            </w:r>
            <w:r w:rsidR="00246C9E">
              <w:rPr>
                <w:b/>
              </w:rPr>
              <w:t xml:space="preserve">Data e </w:t>
            </w:r>
            <w:proofErr w:type="spellStart"/>
            <w:r w:rsidR="00246C9E">
              <w:rPr>
                <w:b/>
              </w:rPr>
              <w:t>lindjes</w:t>
            </w:r>
            <w:proofErr w:type="spellEnd"/>
          </w:p>
        </w:tc>
        <w:tc>
          <w:tcPr>
            <w:tcW w:w="6834" w:type="dxa"/>
            <w:gridSpan w:val="7"/>
          </w:tcPr>
          <w:p w:rsidR="00327F2F" w:rsidRPr="001319BA" w:rsidRDefault="001319BA" w:rsidP="001471FA">
            <w:pPr>
              <w:rPr>
                <w:szCs w:val="24"/>
              </w:rPr>
            </w:pPr>
            <w:r>
              <w:rPr>
                <w:szCs w:val="24"/>
              </w:rPr>
              <w:t>20.09.1985</w:t>
            </w:r>
          </w:p>
        </w:tc>
      </w:tr>
      <w:tr w:rsidR="00327F2F" w:rsidTr="001471FA">
        <w:tc>
          <w:tcPr>
            <w:tcW w:w="3089" w:type="dxa"/>
          </w:tcPr>
          <w:p w:rsidR="00327F2F" w:rsidRDefault="00327F2F" w:rsidP="001471F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 w:rsidR="00246C9E">
              <w:rPr>
                <w:b/>
              </w:rPr>
              <w:t>Gjinia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834" w:type="dxa"/>
            <w:gridSpan w:val="7"/>
          </w:tcPr>
          <w:p w:rsidR="00327F2F" w:rsidRDefault="00000FA5" w:rsidP="001471FA">
            <w:pPr>
              <w:spacing w:before="60" w:after="60"/>
            </w:pPr>
            <w:r>
              <w:t>F</w:t>
            </w:r>
          </w:p>
        </w:tc>
      </w:tr>
      <w:tr w:rsidR="009C7136" w:rsidTr="001471FA">
        <w:tc>
          <w:tcPr>
            <w:tcW w:w="3089" w:type="dxa"/>
          </w:tcPr>
          <w:p w:rsidR="009C7136" w:rsidRDefault="009C7136" w:rsidP="001471F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 w:rsidR="00246C9E">
              <w:rPr>
                <w:b/>
              </w:rPr>
              <w:t>Detajet</w:t>
            </w:r>
            <w:proofErr w:type="spellEnd"/>
            <w:r w:rsidR="00246C9E">
              <w:rPr>
                <w:b/>
              </w:rPr>
              <w:t xml:space="preserve"> </w:t>
            </w:r>
            <w:proofErr w:type="spellStart"/>
            <w:r w:rsidR="00246C9E">
              <w:rPr>
                <w:b/>
              </w:rPr>
              <w:t>kontaktuese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834" w:type="dxa"/>
            <w:gridSpan w:val="7"/>
          </w:tcPr>
          <w:p w:rsidR="009C7136" w:rsidRDefault="009C7136" w:rsidP="001471FA">
            <w:pPr>
              <w:spacing w:before="60" w:after="60"/>
            </w:pPr>
          </w:p>
        </w:tc>
      </w:tr>
      <w:tr w:rsidR="009C7136" w:rsidTr="001471FA">
        <w:tc>
          <w:tcPr>
            <w:tcW w:w="3112" w:type="dxa"/>
            <w:gridSpan w:val="2"/>
          </w:tcPr>
          <w:p w:rsidR="009C7136" w:rsidRDefault="009C7136" w:rsidP="001471FA">
            <w:pPr>
              <w:jc w:val="right"/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6811" w:type="dxa"/>
            <w:gridSpan w:val="6"/>
          </w:tcPr>
          <w:p w:rsidR="009C7136" w:rsidRDefault="001319BA" w:rsidP="001471FA">
            <w:r>
              <w:t>hena.maloku</w:t>
            </w:r>
            <w:r w:rsidR="000E1BF4">
              <w:t>@uni-pr.edu</w:t>
            </w:r>
          </w:p>
        </w:tc>
      </w:tr>
      <w:tr w:rsidR="009C7136" w:rsidTr="001471FA">
        <w:tc>
          <w:tcPr>
            <w:tcW w:w="3112" w:type="dxa"/>
            <w:gridSpan w:val="2"/>
          </w:tcPr>
          <w:p w:rsidR="009C7136" w:rsidRDefault="009C7136" w:rsidP="001471F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>Tel:</w:t>
            </w:r>
          </w:p>
        </w:tc>
        <w:tc>
          <w:tcPr>
            <w:tcW w:w="6811" w:type="dxa"/>
            <w:gridSpan w:val="6"/>
          </w:tcPr>
          <w:p w:rsidR="009C7136" w:rsidRDefault="001319BA" w:rsidP="001471FA">
            <w:pPr>
              <w:rPr>
                <w:lang w:val="fr-FR"/>
              </w:rPr>
            </w:pPr>
            <w:r w:rsidRPr="00016618">
              <w:rPr>
                <w:szCs w:val="24"/>
              </w:rPr>
              <w:t>+</w:t>
            </w:r>
            <w:r>
              <w:rPr>
                <w:szCs w:val="24"/>
              </w:rPr>
              <w:t>38344286727</w:t>
            </w:r>
          </w:p>
        </w:tc>
      </w:tr>
      <w:tr w:rsidR="009C7136" w:rsidTr="001471FA">
        <w:tc>
          <w:tcPr>
            <w:tcW w:w="3112" w:type="dxa"/>
            <w:gridSpan w:val="2"/>
            <w:shd w:val="clear" w:color="auto" w:fill="D9D9D9"/>
          </w:tcPr>
          <w:p w:rsidR="009C7136" w:rsidRDefault="009C7136" w:rsidP="001471F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11" w:type="dxa"/>
            <w:gridSpan w:val="6"/>
            <w:shd w:val="clear" w:color="auto" w:fill="D9D9D9"/>
          </w:tcPr>
          <w:p w:rsidR="009C7136" w:rsidRDefault="009C7136" w:rsidP="001471FA">
            <w:pPr>
              <w:rPr>
                <w:lang w:val="fr-FR"/>
              </w:rPr>
            </w:pPr>
          </w:p>
        </w:tc>
      </w:tr>
      <w:tr w:rsidR="00560623" w:rsidTr="001471FA">
        <w:tc>
          <w:tcPr>
            <w:tcW w:w="3112" w:type="dxa"/>
            <w:gridSpan w:val="2"/>
          </w:tcPr>
          <w:p w:rsidR="00560623" w:rsidRDefault="009C7136" w:rsidP="001471FA">
            <w:pPr>
              <w:spacing w:before="60" w:after="60"/>
              <w:rPr>
                <w:b/>
              </w:rPr>
            </w:pPr>
            <w:r>
              <w:rPr>
                <w:b/>
              </w:rPr>
              <w:t>7</w:t>
            </w:r>
            <w:r w:rsidR="00560623">
              <w:rPr>
                <w:b/>
              </w:rPr>
              <w:t xml:space="preserve">. </w:t>
            </w:r>
            <w:proofErr w:type="spellStart"/>
            <w:r w:rsidR="00246C9E">
              <w:rPr>
                <w:b/>
              </w:rPr>
              <w:t>Shkollimi</w:t>
            </w:r>
            <w:proofErr w:type="spellEnd"/>
            <w:r w:rsidR="00560623">
              <w:rPr>
                <w:b/>
              </w:rPr>
              <w:t>:</w:t>
            </w:r>
          </w:p>
        </w:tc>
        <w:tc>
          <w:tcPr>
            <w:tcW w:w="6811" w:type="dxa"/>
            <w:gridSpan w:val="6"/>
          </w:tcPr>
          <w:p w:rsidR="00560623" w:rsidRDefault="00560623" w:rsidP="001471FA">
            <w:pPr>
              <w:spacing w:before="60" w:after="60"/>
            </w:pPr>
          </w:p>
        </w:tc>
      </w:tr>
      <w:tr w:rsidR="009C7136" w:rsidTr="001471FA">
        <w:tc>
          <w:tcPr>
            <w:tcW w:w="3119" w:type="dxa"/>
            <w:gridSpan w:val="3"/>
          </w:tcPr>
          <w:p w:rsidR="009C7136" w:rsidRDefault="00413052" w:rsidP="001471F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Instiutcioni</w:t>
            </w:r>
            <w:proofErr w:type="spellEnd"/>
            <w:r w:rsidR="009C7136"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9C7136" w:rsidRDefault="00413052" w:rsidP="001471FA"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="00425E36">
              <w:t>Prishtinë</w:t>
            </w:r>
            <w:r>
              <w:t>s</w:t>
            </w:r>
            <w:proofErr w:type="spellEnd"/>
          </w:p>
        </w:tc>
      </w:tr>
      <w:tr w:rsidR="009C7136" w:rsidTr="001471FA">
        <w:tc>
          <w:tcPr>
            <w:tcW w:w="3119" w:type="dxa"/>
            <w:gridSpan w:val="3"/>
          </w:tcPr>
          <w:p w:rsidR="009C7136" w:rsidRDefault="00413052" w:rsidP="001471F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Data e </w:t>
            </w:r>
            <w:proofErr w:type="spellStart"/>
            <w:r>
              <w:rPr>
                <w:i/>
                <w:lang w:val="fr-FR"/>
              </w:rPr>
              <w:t>diplomimit</w:t>
            </w:r>
            <w:proofErr w:type="spellEnd"/>
            <w:r w:rsidR="009C7136">
              <w:rPr>
                <w:i/>
                <w:lang w:val="fr-FR"/>
              </w:rPr>
              <w:t>:</w:t>
            </w:r>
          </w:p>
        </w:tc>
        <w:tc>
          <w:tcPr>
            <w:tcW w:w="6804" w:type="dxa"/>
            <w:gridSpan w:val="5"/>
          </w:tcPr>
          <w:p w:rsidR="009C7136" w:rsidRDefault="001471FA" w:rsidP="001471FA">
            <w:pPr>
              <w:rPr>
                <w:lang w:val="fr-FR"/>
              </w:rPr>
            </w:pPr>
            <w:r>
              <w:rPr>
                <w:lang w:val="fr-FR"/>
              </w:rPr>
              <w:t>2008</w:t>
            </w:r>
          </w:p>
        </w:tc>
      </w:tr>
      <w:tr w:rsidR="009C7136" w:rsidTr="001471FA">
        <w:tc>
          <w:tcPr>
            <w:tcW w:w="3119" w:type="dxa"/>
            <w:gridSpan w:val="3"/>
          </w:tcPr>
          <w:p w:rsidR="009C7136" w:rsidRDefault="009C7136" w:rsidP="001471FA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</w:t>
            </w:r>
            <w:r w:rsidR="00413052">
              <w:rPr>
                <w:i/>
                <w:lang w:val="fr-FR"/>
              </w:rPr>
              <w:t>iploma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5"/>
          </w:tcPr>
          <w:p w:rsidR="009C7136" w:rsidRDefault="00425E36" w:rsidP="001471F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Bachelor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inxhinierisë</w:t>
            </w:r>
            <w:proofErr w:type="spellEnd"/>
            <w:r w:rsidR="001471FA">
              <w:rPr>
                <w:lang w:val="fr-FR"/>
              </w:rPr>
              <w:t xml:space="preserve"> </w:t>
            </w:r>
            <w:proofErr w:type="spellStart"/>
            <w:r w:rsidR="001471FA">
              <w:rPr>
                <w:lang w:val="fr-FR"/>
              </w:rPr>
              <w:t>elektrike</w:t>
            </w:r>
            <w:proofErr w:type="spellEnd"/>
            <w:r w:rsidR="001471FA">
              <w:rPr>
                <w:lang w:val="fr-FR"/>
              </w:rPr>
              <w:t xml:space="preserve"> </w:t>
            </w:r>
          </w:p>
        </w:tc>
      </w:tr>
      <w:tr w:rsidR="009C7136" w:rsidTr="001471FA">
        <w:tc>
          <w:tcPr>
            <w:tcW w:w="3119" w:type="dxa"/>
            <w:gridSpan w:val="3"/>
          </w:tcPr>
          <w:p w:rsidR="009C7136" w:rsidRDefault="009C7136" w:rsidP="001471F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</w:tcPr>
          <w:p w:rsidR="009C7136" w:rsidRDefault="00425E36" w:rsidP="00425E3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Programi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sudimit</w:t>
            </w:r>
            <w:proofErr w:type="spellEnd"/>
            <w:r>
              <w:rPr>
                <w:lang w:val="fr-FR"/>
              </w:rPr>
              <w:t xml:space="preserve"> : </w:t>
            </w:r>
            <w:proofErr w:type="spellStart"/>
            <w:r>
              <w:rPr>
                <w:lang w:val="fr-FR"/>
              </w:rPr>
              <w:t>Telekomunikacion</w:t>
            </w:r>
            <w:proofErr w:type="spellEnd"/>
          </w:p>
        </w:tc>
      </w:tr>
      <w:tr w:rsidR="000E1BF4" w:rsidTr="001471FA">
        <w:tc>
          <w:tcPr>
            <w:tcW w:w="3119" w:type="dxa"/>
            <w:gridSpan w:val="3"/>
          </w:tcPr>
          <w:p w:rsidR="000E1BF4" w:rsidRDefault="000E1BF4" w:rsidP="001471F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</w:tcPr>
          <w:p w:rsidR="000E1BF4" w:rsidRDefault="000E1BF4" w:rsidP="001471FA">
            <w:pPr>
              <w:rPr>
                <w:lang w:val="fr-FR"/>
              </w:rPr>
            </w:pPr>
          </w:p>
        </w:tc>
      </w:tr>
      <w:tr w:rsidR="001319BA" w:rsidTr="001471FA">
        <w:tc>
          <w:tcPr>
            <w:tcW w:w="3119" w:type="dxa"/>
            <w:gridSpan w:val="3"/>
          </w:tcPr>
          <w:p w:rsidR="001319BA" w:rsidRDefault="001319BA" w:rsidP="001471F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1319BA" w:rsidRPr="00D731E1" w:rsidRDefault="001319BA" w:rsidP="001471FA">
            <w:pPr>
              <w:rPr>
                <w:szCs w:val="24"/>
              </w:rPr>
            </w:pPr>
          </w:p>
        </w:tc>
      </w:tr>
      <w:tr w:rsidR="001319BA" w:rsidTr="001471FA">
        <w:tc>
          <w:tcPr>
            <w:tcW w:w="3119" w:type="dxa"/>
            <w:gridSpan w:val="3"/>
          </w:tcPr>
          <w:p w:rsidR="001319BA" w:rsidRDefault="001319BA" w:rsidP="001471F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1319BA" w:rsidRDefault="001471FA" w:rsidP="001471FA">
            <w:proofErr w:type="spellStart"/>
            <w:r>
              <w:rPr>
                <w:szCs w:val="24"/>
              </w:rPr>
              <w:t>Universiteti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Pittsburgh-</w:t>
            </w:r>
            <w:proofErr w:type="spellStart"/>
            <w:r>
              <w:rPr>
                <w:szCs w:val="24"/>
              </w:rPr>
              <w:t>ut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Pitsburgh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Pensilvani</w:t>
            </w:r>
            <w:proofErr w:type="spellEnd"/>
            <w:r>
              <w:rPr>
                <w:szCs w:val="24"/>
              </w:rPr>
              <w:t>, SHBA</w:t>
            </w:r>
          </w:p>
        </w:tc>
      </w:tr>
      <w:tr w:rsidR="001319BA" w:rsidTr="001471FA">
        <w:tc>
          <w:tcPr>
            <w:tcW w:w="3119" w:type="dxa"/>
            <w:gridSpan w:val="3"/>
          </w:tcPr>
          <w:p w:rsidR="001319BA" w:rsidRDefault="001319BA" w:rsidP="001471F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Data e </w:t>
            </w:r>
            <w:proofErr w:type="spell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6804" w:type="dxa"/>
            <w:gridSpan w:val="5"/>
          </w:tcPr>
          <w:p w:rsidR="001319BA" w:rsidRDefault="001471FA" w:rsidP="001471FA">
            <w:pPr>
              <w:rPr>
                <w:lang w:val="fr-FR"/>
              </w:rPr>
            </w:pPr>
            <w:r>
              <w:rPr>
                <w:lang w:val="fr-FR"/>
              </w:rPr>
              <w:t>2011</w:t>
            </w:r>
          </w:p>
        </w:tc>
      </w:tr>
      <w:tr w:rsidR="001319BA" w:rsidTr="001471FA">
        <w:tc>
          <w:tcPr>
            <w:tcW w:w="3119" w:type="dxa"/>
            <w:gridSpan w:val="3"/>
          </w:tcPr>
          <w:p w:rsidR="001319BA" w:rsidRDefault="001319BA" w:rsidP="001471FA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5"/>
          </w:tcPr>
          <w:p w:rsidR="001319BA" w:rsidRPr="001471FA" w:rsidRDefault="001471FA" w:rsidP="001471FA">
            <w:pPr>
              <w:rPr>
                <w:szCs w:val="24"/>
              </w:rPr>
            </w:pPr>
            <w:r w:rsidRPr="001471FA">
              <w:rPr>
                <w:szCs w:val="24"/>
              </w:rPr>
              <w:t xml:space="preserve">Master </w:t>
            </w:r>
            <w:proofErr w:type="spellStart"/>
            <w:r w:rsidRPr="001471FA">
              <w:rPr>
                <w:szCs w:val="24"/>
              </w:rPr>
              <w:t>i</w:t>
            </w:r>
            <w:proofErr w:type="spellEnd"/>
            <w:r w:rsidRPr="001471FA">
              <w:rPr>
                <w:szCs w:val="24"/>
              </w:rPr>
              <w:t xml:space="preserve"> </w:t>
            </w:r>
            <w:proofErr w:type="spellStart"/>
            <w:r w:rsidRPr="001471FA">
              <w:rPr>
                <w:szCs w:val="24"/>
              </w:rPr>
              <w:t>Shkencave</w:t>
            </w:r>
            <w:proofErr w:type="spellEnd"/>
            <w:r w:rsidRPr="001471FA">
              <w:rPr>
                <w:szCs w:val="24"/>
              </w:rPr>
              <w:t xml:space="preserve"> </w:t>
            </w:r>
            <w:proofErr w:type="spellStart"/>
            <w:r w:rsidRPr="001471FA">
              <w:rPr>
                <w:szCs w:val="24"/>
              </w:rPr>
              <w:t>në</w:t>
            </w:r>
            <w:proofErr w:type="spellEnd"/>
            <w:r w:rsidRPr="001471FA">
              <w:rPr>
                <w:szCs w:val="24"/>
              </w:rPr>
              <w:t xml:space="preserve"> </w:t>
            </w:r>
            <w:proofErr w:type="spellStart"/>
            <w:r w:rsidRPr="001471FA">
              <w:rPr>
                <w:szCs w:val="24"/>
              </w:rPr>
              <w:t>Telekomunikacion</w:t>
            </w:r>
            <w:proofErr w:type="spellEnd"/>
          </w:p>
        </w:tc>
      </w:tr>
      <w:tr w:rsidR="001471FA" w:rsidTr="001471FA">
        <w:trPr>
          <w:gridAfter w:val="5"/>
          <w:wAfter w:w="6804" w:type="dxa"/>
        </w:trPr>
        <w:tc>
          <w:tcPr>
            <w:tcW w:w="3119" w:type="dxa"/>
            <w:gridSpan w:val="3"/>
          </w:tcPr>
          <w:p w:rsidR="001471FA" w:rsidRDefault="001471FA" w:rsidP="001471FA">
            <w:pPr>
              <w:jc w:val="right"/>
              <w:rPr>
                <w:i/>
                <w:lang w:val="fr-FR"/>
              </w:rPr>
            </w:pPr>
          </w:p>
        </w:tc>
      </w:tr>
      <w:tr w:rsidR="001319BA" w:rsidTr="001471FA">
        <w:tc>
          <w:tcPr>
            <w:tcW w:w="3119" w:type="dxa"/>
            <w:gridSpan w:val="3"/>
          </w:tcPr>
          <w:p w:rsidR="001319BA" w:rsidRDefault="001319BA" w:rsidP="001471F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</w:tcPr>
          <w:p w:rsidR="001319BA" w:rsidRDefault="001319BA" w:rsidP="001471FA">
            <w:pPr>
              <w:rPr>
                <w:lang w:val="fr-FR"/>
              </w:rPr>
            </w:pPr>
          </w:p>
        </w:tc>
      </w:tr>
      <w:tr w:rsidR="001319BA" w:rsidTr="001471FA">
        <w:tc>
          <w:tcPr>
            <w:tcW w:w="3119" w:type="dxa"/>
            <w:gridSpan w:val="3"/>
          </w:tcPr>
          <w:p w:rsidR="001319BA" w:rsidRDefault="001319BA" w:rsidP="001471F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1319BA" w:rsidRDefault="00425E36" w:rsidP="001471FA"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Prishtinë</w:t>
            </w:r>
            <w:r w:rsidR="001319BA">
              <w:t>s</w:t>
            </w:r>
            <w:proofErr w:type="spellEnd"/>
          </w:p>
        </w:tc>
      </w:tr>
      <w:tr w:rsidR="001319BA" w:rsidTr="001471FA">
        <w:tc>
          <w:tcPr>
            <w:tcW w:w="3119" w:type="dxa"/>
            <w:gridSpan w:val="3"/>
          </w:tcPr>
          <w:p w:rsidR="001319BA" w:rsidRDefault="001319BA" w:rsidP="001471F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Data e </w:t>
            </w:r>
            <w:proofErr w:type="spell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6804" w:type="dxa"/>
            <w:gridSpan w:val="5"/>
          </w:tcPr>
          <w:p w:rsidR="001319BA" w:rsidRDefault="001471FA" w:rsidP="001471FA">
            <w:pPr>
              <w:rPr>
                <w:lang w:val="fr-FR"/>
              </w:rPr>
            </w:pPr>
            <w:r>
              <w:rPr>
                <w:lang w:val="fr-FR"/>
              </w:rPr>
              <w:t>2019</w:t>
            </w:r>
          </w:p>
        </w:tc>
      </w:tr>
      <w:tr w:rsidR="001319BA" w:rsidRPr="000D0997" w:rsidTr="001471FA">
        <w:tc>
          <w:tcPr>
            <w:tcW w:w="3119" w:type="dxa"/>
            <w:gridSpan w:val="3"/>
          </w:tcPr>
          <w:p w:rsidR="001319BA" w:rsidRDefault="001319BA" w:rsidP="001471FA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5"/>
          </w:tcPr>
          <w:p w:rsidR="001319BA" w:rsidRDefault="001471FA" w:rsidP="001471F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Doktor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shkencave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</w:t>
            </w:r>
            <w:r w:rsidR="001319BA">
              <w:rPr>
                <w:lang w:val="fr-FR"/>
              </w:rPr>
              <w:t>ë</w:t>
            </w:r>
            <w:proofErr w:type="spellEnd"/>
            <w:r w:rsidR="001319BA">
              <w:rPr>
                <w:lang w:val="fr-FR"/>
              </w:rPr>
              <w:t xml:space="preserve"> </w:t>
            </w:r>
            <w:proofErr w:type="spellStart"/>
            <w:r w:rsidR="001319BA">
              <w:rPr>
                <w:lang w:val="fr-FR"/>
              </w:rPr>
              <w:t>Inxhinieri</w:t>
            </w:r>
            <w:r>
              <w:rPr>
                <w:lang w:val="fr-FR"/>
              </w:rPr>
              <w:t>së</w:t>
            </w:r>
            <w:proofErr w:type="spellEnd"/>
            <w:r w:rsidR="001319BA">
              <w:rPr>
                <w:lang w:val="fr-FR"/>
              </w:rPr>
              <w:t xml:space="preserve"> </w:t>
            </w:r>
            <w:proofErr w:type="spellStart"/>
            <w:r w:rsidR="001319BA">
              <w:rPr>
                <w:lang w:val="fr-FR"/>
              </w:rPr>
              <w:t>elektrike</w:t>
            </w:r>
            <w:proofErr w:type="spellEnd"/>
          </w:p>
        </w:tc>
      </w:tr>
      <w:tr w:rsidR="001319BA" w:rsidTr="001471FA">
        <w:tc>
          <w:tcPr>
            <w:tcW w:w="3119" w:type="dxa"/>
            <w:gridSpan w:val="3"/>
          </w:tcPr>
          <w:p w:rsidR="001319BA" w:rsidRDefault="001319BA" w:rsidP="001471F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</w:tcPr>
          <w:p w:rsidR="001319BA" w:rsidRDefault="001319BA" w:rsidP="001471F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Programi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sudimit</w:t>
            </w:r>
            <w:proofErr w:type="spellEnd"/>
            <w:r>
              <w:rPr>
                <w:lang w:val="fr-FR"/>
              </w:rPr>
              <w:t xml:space="preserve"> : </w:t>
            </w:r>
            <w:proofErr w:type="spellStart"/>
            <w:r>
              <w:rPr>
                <w:lang w:val="fr-FR"/>
              </w:rPr>
              <w:t>Telekomunikacion</w:t>
            </w:r>
            <w:proofErr w:type="spellEnd"/>
          </w:p>
          <w:p w:rsidR="001319BA" w:rsidRDefault="001319BA" w:rsidP="001471FA">
            <w:pPr>
              <w:rPr>
                <w:lang w:val="fr-FR"/>
              </w:rPr>
            </w:pPr>
          </w:p>
          <w:p w:rsidR="001319BA" w:rsidRDefault="001319BA" w:rsidP="001471FA">
            <w:pPr>
              <w:rPr>
                <w:lang w:val="fr-FR"/>
              </w:rPr>
            </w:pPr>
          </w:p>
          <w:p w:rsidR="001319BA" w:rsidRDefault="001319BA" w:rsidP="001471FA">
            <w:pPr>
              <w:rPr>
                <w:lang w:val="fr-FR"/>
              </w:rPr>
            </w:pPr>
          </w:p>
          <w:p w:rsidR="001319BA" w:rsidRDefault="001319BA" w:rsidP="001471FA">
            <w:pPr>
              <w:rPr>
                <w:lang w:val="fr-FR"/>
              </w:rPr>
            </w:pPr>
          </w:p>
        </w:tc>
      </w:tr>
      <w:tr w:rsidR="001D0FE2" w:rsidTr="001471FA">
        <w:tc>
          <w:tcPr>
            <w:tcW w:w="3119" w:type="dxa"/>
            <w:gridSpan w:val="3"/>
          </w:tcPr>
          <w:p w:rsidR="001D0FE2" w:rsidRDefault="001D0FE2" w:rsidP="001471F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</w:tcPr>
          <w:p w:rsidR="001D0FE2" w:rsidRDefault="001D0FE2" w:rsidP="001471FA">
            <w:pPr>
              <w:rPr>
                <w:lang w:val="fr-FR"/>
              </w:rPr>
            </w:pPr>
          </w:p>
        </w:tc>
      </w:tr>
      <w:tr w:rsidR="001D0FE2" w:rsidTr="001471FA">
        <w:tc>
          <w:tcPr>
            <w:tcW w:w="3119" w:type="dxa"/>
            <w:gridSpan w:val="3"/>
          </w:tcPr>
          <w:p w:rsidR="001D0FE2" w:rsidRDefault="001D0FE2" w:rsidP="001D0FE2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1D0FE2" w:rsidRDefault="001D0FE2" w:rsidP="001D0FE2">
            <w:r>
              <w:t>City University of London</w:t>
            </w:r>
          </w:p>
        </w:tc>
      </w:tr>
      <w:tr w:rsidR="001D0FE2" w:rsidTr="001471FA">
        <w:tc>
          <w:tcPr>
            <w:tcW w:w="3119" w:type="dxa"/>
            <w:gridSpan w:val="3"/>
          </w:tcPr>
          <w:p w:rsidR="001D0FE2" w:rsidRDefault="00E2571C" w:rsidP="001D0FE2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Periudha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kohore</w:t>
            </w:r>
            <w:proofErr w:type="spellEnd"/>
            <w:r w:rsidR="001D0FE2">
              <w:rPr>
                <w:i/>
                <w:lang w:val="fr-FR"/>
              </w:rPr>
              <w:t>:</w:t>
            </w:r>
          </w:p>
        </w:tc>
        <w:tc>
          <w:tcPr>
            <w:tcW w:w="6804" w:type="dxa"/>
            <w:gridSpan w:val="5"/>
          </w:tcPr>
          <w:p w:rsidR="001D0FE2" w:rsidRDefault="001D0FE2" w:rsidP="001D0FE2">
            <w:pPr>
              <w:rPr>
                <w:lang w:val="fr-FR"/>
              </w:rPr>
            </w:pPr>
            <w:r>
              <w:rPr>
                <w:lang w:val="fr-FR"/>
              </w:rPr>
              <w:t>201</w:t>
            </w:r>
            <w:r w:rsidR="00E2571C">
              <w:rPr>
                <w:lang w:val="fr-FR"/>
              </w:rPr>
              <w:t>4-2015</w:t>
            </w:r>
          </w:p>
        </w:tc>
      </w:tr>
      <w:tr w:rsidR="001D0FE2" w:rsidRPr="000D0997" w:rsidTr="001471FA">
        <w:tc>
          <w:tcPr>
            <w:tcW w:w="3119" w:type="dxa"/>
            <w:gridSpan w:val="3"/>
          </w:tcPr>
          <w:p w:rsidR="001D0FE2" w:rsidRDefault="00692594" w:rsidP="001D0FE2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Mobilitet</w:t>
            </w:r>
            <w:proofErr w:type="spellEnd"/>
            <w:r w:rsidR="001D0FE2"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5"/>
          </w:tcPr>
          <w:p w:rsidR="001D0FE2" w:rsidRPr="00692594" w:rsidRDefault="00692594" w:rsidP="001D0FE2">
            <w:pPr>
              <w:rPr>
                <w:lang w:val="fr-FR"/>
              </w:rPr>
            </w:pPr>
            <w:proofErr w:type="spellStart"/>
            <w:r w:rsidRPr="00692594">
              <w:rPr>
                <w:lang w:val="fr-FR"/>
              </w:rPr>
              <w:t>Hulumtime</w:t>
            </w:r>
            <w:proofErr w:type="spellEnd"/>
            <w:r w:rsidRPr="00692594">
              <w:rPr>
                <w:lang w:val="fr-FR"/>
              </w:rPr>
              <w:t xml:space="preserve"> </w:t>
            </w:r>
            <w:proofErr w:type="spellStart"/>
            <w:r w:rsidRPr="00692594">
              <w:rPr>
                <w:lang w:val="fr-FR"/>
              </w:rPr>
              <w:t>shkencore</w:t>
            </w:r>
            <w:proofErr w:type="spellEnd"/>
            <w:r w:rsidRPr="00692594">
              <w:rPr>
                <w:lang w:val="fr-FR"/>
              </w:rPr>
              <w:t> </w:t>
            </w:r>
            <w:r w:rsidR="00E2571C" w:rsidRPr="000D0997">
              <w:rPr>
                <w:lang w:val="fr-FR"/>
              </w:rPr>
              <w:t xml:space="preserve"> </w:t>
            </w:r>
            <w:proofErr w:type="spellStart"/>
            <w:r w:rsidR="00E2571C" w:rsidRPr="000D0997">
              <w:rPr>
                <w:lang w:val="fr-FR"/>
              </w:rPr>
              <w:t>për</w:t>
            </w:r>
            <w:proofErr w:type="spellEnd"/>
            <w:r w:rsidR="00E2571C" w:rsidRPr="000D0997">
              <w:rPr>
                <w:lang w:val="fr-FR"/>
              </w:rPr>
              <w:t xml:space="preserve"> </w:t>
            </w:r>
            <w:proofErr w:type="spellStart"/>
            <w:r w:rsidR="00E2571C" w:rsidRPr="000D0997">
              <w:rPr>
                <w:lang w:val="fr-FR"/>
              </w:rPr>
              <w:t>studime</w:t>
            </w:r>
            <w:proofErr w:type="spellEnd"/>
            <w:r w:rsidR="00E2571C" w:rsidRPr="000D0997">
              <w:rPr>
                <w:lang w:val="fr-FR"/>
              </w:rPr>
              <w:t xml:space="preserve"> </w:t>
            </w:r>
            <w:proofErr w:type="spellStart"/>
            <w:r w:rsidR="00E2571C" w:rsidRPr="000D0997">
              <w:rPr>
                <w:lang w:val="fr-FR"/>
              </w:rPr>
              <w:t>të</w:t>
            </w:r>
            <w:proofErr w:type="spellEnd"/>
            <w:r w:rsidR="00E2571C" w:rsidRPr="000D0997">
              <w:rPr>
                <w:lang w:val="fr-FR"/>
              </w:rPr>
              <w:t xml:space="preserve"> </w:t>
            </w:r>
            <w:proofErr w:type="spellStart"/>
            <w:r w:rsidR="00E2571C" w:rsidRPr="000D0997">
              <w:rPr>
                <w:lang w:val="fr-FR"/>
              </w:rPr>
              <w:t>doktoratës</w:t>
            </w:r>
            <w:proofErr w:type="spellEnd"/>
            <w:r w:rsidR="00E2571C" w:rsidRPr="000D0997">
              <w:rPr>
                <w:lang w:val="fr-FR"/>
              </w:rPr>
              <w:t xml:space="preserve">, </w:t>
            </w:r>
            <w:proofErr w:type="spellStart"/>
            <w:r w:rsidR="00E2571C" w:rsidRPr="000D0997">
              <w:rPr>
                <w:lang w:val="fr-FR"/>
              </w:rPr>
              <w:t>mbeshtetur</w:t>
            </w:r>
            <w:proofErr w:type="spellEnd"/>
            <w:r w:rsidR="00E2571C" w:rsidRPr="000D0997">
              <w:rPr>
                <w:lang w:val="fr-FR"/>
              </w:rPr>
              <w:t xml:space="preserve"> </w:t>
            </w:r>
            <w:proofErr w:type="spellStart"/>
            <w:r w:rsidR="00E2571C" w:rsidRPr="000D0997">
              <w:rPr>
                <w:lang w:val="fr-FR"/>
              </w:rPr>
              <w:t>nga</w:t>
            </w:r>
            <w:proofErr w:type="spellEnd"/>
            <w:r w:rsidR="00E2571C" w:rsidRPr="000D0997">
              <w:rPr>
                <w:lang w:val="fr-FR"/>
              </w:rPr>
              <w:t xml:space="preserve"> Sigma – Erasmus +</w:t>
            </w:r>
          </w:p>
        </w:tc>
      </w:tr>
      <w:tr w:rsidR="001319BA" w:rsidRPr="000D0997" w:rsidTr="001471FA">
        <w:tc>
          <w:tcPr>
            <w:tcW w:w="3119" w:type="dxa"/>
            <w:gridSpan w:val="3"/>
            <w:shd w:val="clear" w:color="auto" w:fill="D9D9D9"/>
          </w:tcPr>
          <w:p w:rsidR="001319BA" w:rsidRDefault="001319BA" w:rsidP="001471F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1319BA" w:rsidRDefault="001319BA" w:rsidP="001471FA">
            <w:pPr>
              <w:rPr>
                <w:lang w:val="fr-FR"/>
              </w:rPr>
            </w:pPr>
          </w:p>
        </w:tc>
      </w:tr>
      <w:tr w:rsidR="001319BA" w:rsidTr="001471FA">
        <w:tc>
          <w:tcPr>
            <w:tcW w:w="3119" w:type="dxa"/>
            <w:gridSpan w:val="3"/>
          </w:tcPr>
          <w:p w:rsidR="001319BA" w:rsidRDefault="001319BA" w:rsidP="001471F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Thirrja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akademike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1319BA" w:rsidRDefault="001319BA" w:rsidP="001471FA">
            <w:pPr>
              <w:spacing w:before="60" w:after="60"/>
            </w:pPr>
          </w:p>
        </w:tc>
      </w:tr>
      <w:tr w:rsidR="001319BA" w:rsidTr="001471FA">
        <w:tc>
          <w:tcPr>
            <w:tcW w:w="3119" w:type="dxa"/>
            <w:gridSpan w:val="3"/>
          </w:tcPr>
          <w:p w:rsidR="001319BA" w:rsidRDefault="001319BA" w:rsidP="001471F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1319BA" w:rsidRDefault="00425E36" w:rsidP="001471FA"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Prishtinë</w:t>
            </w:r>
            <w:r w:rsidR="001319BA">
              <w:t>s</w:t>
            </w:r>
            <w:proofErr w:type="spellEnd"/>
          </w:p>
        </w:tc>
      </w:tr>
      <w:tr w:rsidR="001319BA" w:rsidTr="001471FA">
        <w:tc>
          <w:tcPr>
            <w:tcW w:w="3119" w:type="dxa"/>
            <w:gridSpan w:val="3"/>
          </w:tcPr>
          <w:p w:rsidR="001319BA" w:rsidRDefault="001319BA" w:rsidP="001471F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Data e </w:t>
            </w:r>
            <w:proofErr w:type="spellStart"/>
            <w:r>
              <w:rPr>
                <w:i/>
                <w:lang w:val="fr-FR"/>
              </w:rPr>
              <w:t>emërimit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6804" w:type="dxa"/>
            <w:gridSpan w:val="5"/>
          </w:tcPr>
          <w:p w:rsidR="001319BA" w:rsidRDefault="001471FA" w:rsidP="001471FA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="000A2B7A">
              <w:rPr>
                <w:lang w:val="fr-FR"/>
              </w:rPr>
              <w:t>20</w:t>
            </w:r>
          </w:p>
        </w:tc>
      </w:tr>
      <w:tr w:rsidR="001319BA" w:rsidTr="001471FA">
        <w:tc>
          <w:tcPr>
            <w:tcW w:w="3119" w:type="dxa"/>
            <w:gridSpan w:val="3"/>
          </w:tcPr>
          <w:p w:rsidR="001319BA" w:rsidRDefault="00B92466" w:rsidP="001471FA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Thirrja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akademike</w:t>
            </w:r>
            <w:proofErr w:type="spellEnd"/>
            <w:r>
              <w:rPr>
                <w:i/>
                <w:lang w:val="fr-FR"/>
              </w:rPr>
              <w:t> :</w:t>
            </w:r>
          </w:p>
        </w:tc>
        <w:tc>
          <w:tcPr>
            <w:tcW w:w="6804" w:type="dxa"/>
            <w:gridSpan w:val="5"/>
          </w:tcPr>
          <w:p w:rsidR="001319BA" w:rsidRDefault="000A2B7A" w:rsidP="001471F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Profesor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B92466">
              <w:rPr>
                <w:lang w:val="fr-FR"/>
              </w:rPr>
              <w:t>Asistent</w:t>
            </w:r>
            <w:proofErr w:type="spellEnd"/>
            <w:r w:rsidR="00B92466">
              <w:rPr>
                <w:lang w:val="fr-FR"/>
              </w:rPr>
              <w:t xml:space="preserve"> </w:t>
            </w:r>
          </w:p>
        </w:tc>
      </w:tr>
      <w:tr w:rsidR="001319BA" w:rsidTr="001471FA">
        <w:tc>
          <w:tcPr>
            <w:tcW w:w="3119" w:type="dxa"/>
            <w:gridSpan w:val="3"/>
          </w:tcPr>
          <w:p w:rsidR="001319BA" w:rsidRDefault="001319BA" w:rsidP="001471F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</w:tcPr>
          <w:p w:rsidR="001319BA" w:rsidRDefault="001319BA" w:rsidP="001471FA">
            <w:pPr>
              <w:rPr>
                <w:lang w:val="fr-FR"/>
              </w:rPr>
            </w:pPr>
          </w:p>
        </w:tc>
      </w:tr>
      <w:tr w:rsidR="000A2B7A" w:rsidTr="001471FA">
        <w:tc>
          <w:tcPr>
            <w:tcW w:w="3119" w:type="dxa"/>
            <w:gridSpan w:val="3"/>
          </w:tcPr>
          <w:p w:rsidR="000A2B7A" w:rsidRDefault="000A2B7A" w:rsidP="000A2B7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0A2B7A" w:rsidRDefault="00425E36" w:rsidP="000A2B7A"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Prishtinë</w:t>
            </w:r>
            <w:r w:rsidR="000A2B7A">
              <w:t>s</w:t>
            </w:r>
            <w:proofErr w:type="spellEnd"/>
          </w:p>
        </w:tc>
      </w:tr>
      <w:tr w:rsidR="000A2B7A" w:rsidTr="001471FA">
        <w:tc>
          <w:tcPr>
            <w:tcW w:w="3119" w:type="dxa"/>
            <w:gridSpan w:val="3"/>
          </w:tcPr>
          <w:p w:rsidR="000A2B7A" w:rsidRDefault="000A2B7A" w:rsidP="000A2B7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Data e </w:t>
            </w:r>
            <w:proofErr w:type="spellStart"/>
            <w:r>
              <w:rPr>
                <w:i/>
                <w:lang w:val="fr-FR"/>
              </w:rPr>
              <w:t>emërimit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6804" w:type="dxa"/>
            <w:gridSpan w:val="5"/>
          </w:tcPr>
          <w:p w:rsidR="000A2B7A" w:rsidRDefault="000A2B7A" w:rsidP="000A2B7A">
            <w:pPr>
              <w:rPr>
                <w:lang w:val="fr-FR"/>
              </w:rPr>
            </w:pPr>
            <w:r>
              <w:rPr>
                <w:lang w:val="fr-FR"/>
              </w:rPr>
              <w:t>2013</w:t>
            </w:r>
            <w:r>
              <w:rPr>
                <w:lang w:val="fr-FR"/>
              </w:rPr>
              <w:t>-2019</w:t>
            </w:r>
          </w:p>
        </w:tc>
      </w:tr>
      <w:tr w:rsidR="000A2B7A" w:rsidTr="001471FA">
        <w:tc>
          <w:tcPr>
            <w:tcW w:w="3119" w:type="dxa"/>
            <w:gridSpan w:val="3"/>
          </w:tcPr>
          <w:p w:rsidR="000A2B7A" w:rsidRDefault="000A2B7A" w:rsidP="000A2B7A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Thirrja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akademike</w:t>
            </w:r>
            <w:proofErr w:type="spellEnd"/>
            <w:r>
              <w:rPr>
                <w:i/>
                <w:lang w:val="fr-FR"/>
              </w:rPr>
              <w:t> :</w:t>
            </w:r>
          </w:p>
        </w:tc>
        <w:tc>
          <w:tcPr>
            <w:tcW w:w="6804" w:type="dxa"/>
            <w:gridSpan w:val="5"/>
          </w:tcPr>
          <w:p w:rsidR="000A2B7A" w:rsidRDefault="000A2B7A" w:rsidP="000A2B7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Asistent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0A2B7A" w:rsidTr="001471FA">
        <w:tc>
          <w:tcPr>
            <w:tcW w:w="3119" w:type="dxa"/>
            <w:gridSpan w:val="3"/>
          </w:tcPr>
          <w:p w:rsidR="000A2B7A" w:rsidRDefault="000A2B7A" w:rsidP="001471F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</w:tcPr>
          <w:p w:rsidR="000A2B7A" w:rsidRDefault="000A2B7A" w:rsidP="001471FA">
            <w:pPr>
              <w:rPr>
                <w:lang w:val="fr-FR"/>
              </w:rPr>
            </w:pPr>
          </w:p>
        </w:tc>
      </w:tr>
      <w:tr w:rsidR="001319BA" w:rsidTr="001471FA">
        <w:tc>
          <w:tcPr>
            <w:tcW w:w="3119" w:type="dxa"/>
            <w:gridSpan w:val="3"/>
            <w:shd w:val="clear" w:color="auto" w:fill="D9D9D9"/>
          </w:tcPr>
          <w:p w:rsidR="001319BA" w:rsidRDefault="001319BA" w:rsidP="001471F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1319BA" w:rsidRDefault="001319BA" w:rsidP="001471FA">
            <w:pPr>
              <w:rPr>
                <w:lang w:val="fr-FR"/>
              </w:rPr>
            </w:pPr>
          </w:p>
        </w:tc>
      </w:tr>
      <w:tr w:rsidR="001319BA" w:rsidTr="001471FA">
        <w:tc>
          <w:tcPr>
            <w:tcW w:w="9923" w:type="dxa"/>
            <w:gridSpan w:val="8"/>
          </w:tcPr>
          <w:p w:rsidR="001319BA" w:rsidRDefault="001319BA" w:rsidP="001471FA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9. </w:t>
            </w:r>
            <w:proofErr w:type="spellStart"/>
            <w:r>
              <w:rPr>
                <w:b/>
              </w:rPr>
              <w:t>Publikimet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shkencore</w:t>
            </w:r>
            <w:proofErr w:type="spellEnd"/>
            <w:r>
              <w:rPr>
                <w:b/>
              </w:rPr>
              <w:t>:</w:t>
            </w:r>
          </w:p>
          <w:p w:rsidR="001319BA" w:rsidRDefault="001319BA" w:rsidP="001471FA">
            <w:pPr>
              <w:spacing w:before="60" w:after="60"/>
              <w:rPr>
                <w:b/>
              </w:rPr>
            </w:pPr>
          </w:p>
        </w:tc>
      </w:tr>
      <w:tr w:rsidR="001319BA" w:rsidTr="001471FA">
        <w:tc>
          <w:tcPr>
            <w:tcW w:w="9923" w:type="dxa"/>
            <w:gridSpan w:val="8"/>
          </w:tcPr>
          <w:p w:rsidR="001319BA" w:rsidRDefault="001319BA" w:rsidP="001471FA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Revistat</w:t>
            </w:r>
            <w:proofErr w:type="spellEnd"/>
          </w:p>
        </w:tc>
      </w:tr>
      <w:tr w:rsidR="001319BA" w:rsidTr="001471FA">
        <w:tc>
          <w:tcPr>
            <w:tcW w:w="3119" w:type="dxa"/>
            <w:gridSpan w:val="3"/>
          </w:tcPr>
          <w:p w:rsidR="001319BA" w:rsidRDefault="001319BA" w:rsidP="001471F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Punimi</w:t>
            </w:r>
            <w:proofErr w:type="spellEnd"/>
          </w:p>
        </w:tc>
        <w:tc>
          <w:tcPr>
            <w:tcW w:w="3270" w:type="dxa"/>
            <w:gridSpan w:val="2"/>
          </w:tcPr>
          <w:p w:rsidR="001319BA" w:rsidRPr="000E64B3" w:rsidRDefault="001319BA" w:rsidP="001471F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Revista</w:t>
            </w:r>
            <w:proofErr w:type="spellEnd"/>
          </w:p>
        </w:tc>
        <w:tc>
          <w:tcPr>
            <w:tcW w:w="3534" w:type="dxa"/>
            <w:gridSpan w:val="3"/>
          </w:tcPr>
          <w:p w:rsidR="001319BA" w:rsidRPr="000E64B3" w:rsidRDefault="001319BA" w:rsidP="001471FA">
            <w:pPr>
              <w:jc w:val="center"/>
              <w:rPr>
                <w:i/>
              </w:rPr>
            </w:pPr>
            <w:r>
              <w:rPr>
                <w:i/>
              </w:rPr>
              <w:t>Viti</w:t>
            </w:r>
          </w:p>
        </w:tc>
      </w:tr>
      <w:tr w:rsidR="001319BA" w:rsidTr="001471FA">
        <w:tc>
          <w:tcPr>
            <w:tcW w:w="3119" w:type="dxa"/>
            <w:gridSpan w:val="3"/>
          </w:tcPr>
          <w:p w:rsidR="001319BA" w:rsidRPr="005D7037" w:rsidRDefault="001319BA" w:rsidP="001471FA">
            <w:pPr>
              <w:jc w:val="both"/>
              <w:rPr>
                <w:i/>
                <w:szCs w:val="24"/>
              </w:rPr>
            </w:pPr>
            <w:r w:rsidRPr="005D7037">
              <w:rPr>
                <w:color w:val="222222"/>
                <w:szCs w:val="24"/>
                <w:shd w:val="clear" w:color="auto" w:fill="FFFFFF"/>
              </w:rPr>
              <w:t>A survey on coexistence in heterogeneous wireless networks in TV white spaces.</w:t>
            </w:r>
          </w:p>
        </w:tc>
        <w:tc>
          <w:tcPr>
            <w:tcW w:w="3270" w:type="dxa"/>
            <w:gridSpan w:val="2"/>
          </w:tcPr>
          <w:p w:rsidR="001319BA" w:rsidRPr="005D7037" w:rsidRDefault="001319BA" w:rsidP="001471FA">
            <w:pPr>
              <w:jc w:val="both"/>
              <w:rPr>
                <w:szCs w:val="24"/>
              </w:rPr>
            </w:pPr>
            <w:r w:rsidRPr="005D7037">
              <w:rPr>
                <w:i/>
                <w:iCs/>
                <w:color w:val="222222"/>
                <w:szCs w:val="24"/>
              </w:rPr>
              <w:t>Wireless Communications and Mobile Computing</w:t>
            </w:r>
          </w:p>
        </w:tc>
        <w:tc>
          <w:tcPr>
            <w:tcW w:w="3534" w:type="dxa"/>
            <w:gridSpan w:val="3"/>
          </w:tcPr>
          <w:p w:rsidR="001319BA" w:rsidRPr="005D7037" w:rsidRDefault="001319BA" w:rsidP="00064A03">
            <w:pPr>
              <w:jc w:val="center"/>
              <w:rPr>
                <w:szCs w:val="24"/>
              </w:rPr>
            </w:pPr>
            <w:r w:rsidRPr="005D7037">
              <w:rPr>
                <w:szCs w:val="24"/>
              </w:rPr>
              <w:t>2018</w:t>
            </w:r>
          </w:p>
        </w:tc>
      </w:tr>
      <w:tr w:rsidR="001319BA" w:rsidTr="001471FA">
        <w:tc>
          <w:tcPr>
            <w:tcW w:w="3119" w:type="dxa"/>
            <w:gridSpan w:val="3"/>
          </w:tcPr>
          <w:p w:rsidR="001319BA" w:rsidRPr="005D7037" w:rsidRDefault="001471FA" w:rsidP="001471FA">
            <w:pPr>
              <w:jc w:val="both"/>
              <w:rPr>
                <w:i/>
                <w:szCs w:val="24"/>
              </w:rPr>
            </w:pPr>
            <w:r w:rsidRPr="001471FA">
              <w:rPr>
                <w:color w:val="222222"/>
                <w:szCs w:val="24"/>
                <w:shd w:val="clear" w:color="auto" w:fill="FFFFFF"/>
              </w:rPr>
              <w:t>A decentralized approach for self-coexistence among heterogeneous networks in TVWS</w:t>
            </w:r>
          </w:p>
        </w:tc>
        <w:tc>
          <w:tcPr>
            <w:tcW w:w="3270" w:type="dxa"/>
            <w:gridSpan w:val="2"/>
          </w:tcPr>
          <w:p w:rsidR="001319BA" w:rsidRPr="005D7037" w:rsidRDefault="001471FA" w:rsidP="001471FA">
            <w:pPr>
              <w:jc w:val="both"/>
              <w:rPr>
                <w:szCs w:val="24"/>
              </w:rPr>
            </w:pPr>
            <w:r>
              <w:rPr>
                <w:i/>
                <w:iCs/>
                <w:color w:val="222222"/>
                <w:szCs w:val="24"/>
                <w:lang w:val="sq-AL"/>
              </w:rPr>
              <w:t>I</w:t>
            </w:r>
            <w:r w:rsidRPr="001471FA">
              <w:rPr>
                <w:i/>
                <w:iCs/>
                <w:color w:val="222222"/>
                <w:szCs w:val="24"/>
                <w:lang w:val="sq-AL"/>
              </w:rPr>
              <w:t>EEE TRANSACTIONS ON VEHICULAR TECHNOLOGY</w:t>
            </w:r>
          </w:p>
        </w:tc>
        <w:tc>
          <w:tcPr>
            <w:tcW w:w="3534" w:type="dxa"/>
            <w:gridSpan w:val="3"/>
          </w:tcPr>
          <w:p w:rsidR="001319BA" w:rsidRPr="005D7037" w:rsidRDefault="001319BA" w:rsidP="00064A03">
            <w:pPr>
              <w:jc w:val="center"/>
              <w:rPr>
                <w:szCs w:val="24"/>
              </w:rPr>
            </w:pPr>
            <w:r w:rsidRPr="005D7037">
              <w:rPr>
                <w:szCs w:val="24"/>
              </w:rPr>
              <w:t>201</w:t>
            </w:r>
            <w:r w:rsidR="001471FA">
              <w:rPr>
                <w:szCs w:val="24"/>
              </w:rPr>
              <w:t>8</w:t>
            </w:r>
          </w:p>
        </w:tc>
      </w:tr>
      <w:tr w:rsidR="001319BA" w:rsidTr="001471FA">
        <w:tc>
          <w:tcPr>
            <w:tcW w:w="9923" w:type="dxa"/>
            <w:gridSpan w:val="8"/>
          </w:tcPr>
          <w:p w:rsidR="001319BA" w:rsidRDefault="001319BA" w:rsidP="001471FA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Konferencat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ndërkombëtare</w:t>
            </w:r>
            <w:proofErr w:type="spellEnd"/>
          </w:p>
          <w:p w:rsidR="001319BA" w:rsidRPr="00083ABB" w:rsidRDefault="001319BA" w:rsidP="001471FA">
            <w:pPr>
              <w:spacing w:before="60" w:after="60"/>
            </w:pPr>
          </w:p>
        </w:tc>
      </w:tr>
      <w:tr w:rsidR="001319BA" w:rsidTr="001471FA">
        <w:tc>
          <w:tcPr>
            <w:tcW w:w="3119" w:type="dxa"/>
            <w:gridSpan w:val="3"/>
          </w:tcPr>
          <w:p w:rsidR="001319BA" w:rsidRDefault="001319BA" w:rsidP="001471F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Punimi</w:t>
            </w:r>
            <w:proofErr w:type="spellEnd"/>
          </w:p>
        </w:tc>
        <w:tc>
          <w:tcPr>
            <w:tcW w:w="3270" w:type="dxa"/>
            <w:gridSpan w:val="2"/>
          </w:tcPr>
          <w:p w:rsidR="001319BA" w:rsidRPr="000E64B3" w:rsidRDefault="001319BA" w:rsidP="001471F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Konferenca</w:t>
            </w:r>
            <w:proofErr w:type="spellEnd"/>
          </w:p>
        </w:tc>
        <w:tc>
          <w:tcPr>
            <w:tcW w:w="3534" w:type="dxa"/>
            <w:gridSpan w:val="3"/>
          </w:tcPr>
          <w:p w:rsidR="001319BA" w:rsidRDefault="001319BA" w:rsidP="001471FA">
            <w:pPr>
              <w:jc w:val="center"/>
              <w:rPr>
                <w:i/>
              </w:rPr>
            </w:pPr>
            <w:r>
              <w:rPr>
                <w:i/>
              </w:rPr>
              <w:t>Viti</w:t>
            </w:r>
          </w:p>
          <w:p w:rsidR="001319BA" w:rsidRDefault="001319BA" w:rsidP="001471FA">
            <w:pPr>
              <w:jc w:val="center"/>
              <w:rPr>
                <w:i/>
              </w:rPr>
            </w:pPr>
          </w:p>
          <w:p w:rsidR="001319BA" w:rsidRPr="000E64B3" w:rsidRDefault="001319BA" w:rsidP="001471FA">
            <w:pPr>
              <w:jc w:val="center"/>
              <w:rPr>
                <w:i/>
              </w:rPr>
            </w:pPr>
          </w:p>
        </w:tc>
      </w:tr>
      <w:tr w:rsidR="000A2B7A" w:rsidTr="001471FA">
        <w:tc>
          <w:tcPr>
            <w:tcW w:w="3119" w:type="dxa"/>
            <w:gridSpan w:val="3"/>
          </w:tcPr>
          <w:p w:rsidR="000A2B7A" w:rsidRPr="005E16E4" w:rsidRDefault="000A2B7A" w:rsidP="000A2B7A">
            <w:pPr>
              <w:pStyle w:val="Heading2"/>
              <w:shd w:val="clear" w:color="auto" w:fill="FFFFFF"/>
              <w:spacing w:after="24"/>
              <w:jc w:val="both"/>
              <w:rPr>
                <w:i w:val="0"/>
                <w:color w:val="333333"/>
                <w:szCs w:val="24"/>
                <w:lang w:val="en-US"/>
              </w:rPr>
            </w:pPr>
            <w:hyperlink r:id="rId8" w:history="1">
              <w:r w:rsidRPr="005E16E4">
                <w:rPr>
                  <w:rStyle w:val="Hyperlink"/>
                  <w:i w:val="0"/>
                  <w:color w:val="333333"/>
                  <w:szCs w:val="24"/>
                  <w:u w:val="none"/>
                </w:rPr>
                <w:t>Measurement-based optimized propagation model for urban, suburban and rural environments for UHF bands in Kosovo</w:t>
              </w:r>
            </w:hyperlink>
          </w:p>
          <w:p w:rsidR="000A2B7A" w:rsidRPr="005E16E4" w:rsidRDefault="000A2B7A" w:rsidP="000A2B7A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3270" w:type="dxa"/>
            <w:gridSpan w:val="2"/>
          </w:tcPr>
          <w:p w:rsidR="000A2B7A" w:rsidRPr="00083ABB" w:rsidRDefault="000A2B7A" w:rsidP="000A2B7A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  <w:r w:rsidRPr="00083ABB">
              <w:rPr>
                <w:i/>
                <w:iCs/>
                <w:color w:val="222222"/>
                <w:szCs w:val="24"/>
              </w:rPr>
              <w:t>4</w:t>
            </w:r>
            <w:r>
              <w:rPr>
                <w:i/>
                <w:iCs/>
                <w:color w:val="222222"/>
                <w:szCs w:val="24"/>
              </w:rPr>
              <w:t>3</w:t>
            </w:r>
            <w:r>
              <w:rPr>
                <w:i/>
                <w:iCs/>
                <w:color w:val="222222"/>
                <w:szCs w:val="24"/>
                <w:vertAlign w:val="superscript"/>
              </w:rPr>
              <w:t>r</w:t>
            </w:r>
            <w:r w:rsidRPr="00083ABB">
              <w:rPr>
                <w:i/>
                <w:iCs/>
                <w:color w:val="222222"/>
                <w:szCs w:val="24"/>
                <w:vertAlign w:val="superscript"/>
              </w:rPr>
              <w:t>d</w:t>
            </w:r>
            <w:r w:rsidRPr="00083ABB">
              <w:rPr>
                <w:i/>
                <w:iCs/>
                <w:color w:val="222222"/>
                <w:szCs w:val="24"/>
              </w:rPr>
              <w:t xml:space="preserve"> Convention on Information and Communication Technology, Electronics and Microelectronics (MIPRO)</w:t>
            </w:r>
            <w:r w:rsidRPr="00083ABB">
              <w:rPr>
                <w:color w:val="222222"/>
                <w:szCs w:val="24"/>
                <w:shd w:val="clear" w:color="auto" w:fill="FFFFFF"/>
              </w:rPr>
              <w:t>. IEEE</w:t>
            </w:r>
          </w:p>
          <w:p w:rsidR="000A2B7A" w:rsidRDefault="000A2B7A" w:rsidP="000A2B7A">
            <w:pPr>
              <w:jc w:val="center"/>
              <w:rPr>
                <w:i/>
              </w:rPr>
            </w:pPr>
          </w:p>
        </w:tc>
        <w:tc>
          <w:tcPr>
            <w:tcW w:w="3534" w:type="dxa"/>
            <w:gridSpan w:val="3"/>
          </w:tcPr>
          <w:p w:rsidR="000A2B7A" w:rsidRPr="000E64B3" w:rsidRDefault="000A2B7A" w:rsidP="000A2B7A">
            <w:pPr>
              <w:jc w:val="center"/>
              <w:rPr>
                <w:i/>
              </w:rPr>
            </w:pPr>
            <w:r>
              <w:rPr>
                <w:i/>
              </w:rPr>
              <w:t>2020</w:t>
            </w:r>
          </w:p>
        </w:tc>
      </w:tr>
      <w:tr w:rsidR="001319BA" w:rsidTr="001471FA">
        <w:tc>
          <w:tcPr>
            <w:tcW w:w="3119" w:type="dxa"/>
            <w:gridSpan w:val="3"/>
          </w:tcPr>
          <w:p w:rsidR="001319BA" w:rsidRPr="00083ABB" w:rsidRDefault="001319BA" w:rsidP="001471FA">
            <w:pPr>
              <w:jc w:val="both"/>
              <w:rPr>
                <w:i/>
                <w:szCs w:val="24"/>
              </w:rPr>
            </w:pPr>
            <w:r w:rsidRPr="00083ABB">
              <w:rPr>
                <w:color w:val="222222"/>
                <w:szCs w:val="24"/>
                <w:shd w:val="clear" w:color="auto" w:fill="FFFFFF"/>
              </w:rPr>
              <w:t>Path Loss Model Fitting for TV Bands based on Experimental Measurements for Urban Areas in Kosovo</w:t>
            </w:r>
          </w:p>
        </w:tc>
        <w:tc>
          <w:tcPr>
            <w:tcW w:w="3270" w:type="dxa"/>
            <w:gridSpan w:val="2"/>
          </w:tcPr>
          <w:p w:rsidR="001319BA" w:rsidRPr="00083ABB" w:rsidRDefault="001319BA" w:rsidP="001471FA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  <w:r w:rsidRPr="00083ABB">
              <w:rPr>
                <w:i/>
                <w:iCs/>
                <w:color w:val="222222"/>
                <w:szCs w:val="24"/>
              </w:rPr>
              <w:t>42</w:t>
            </w:r>
            <w:r w:rsidRPr="00083ABB">
              <w:rPr>
                <w:i/>
                <w:iCs/>
                <w:color w:val="222222"/>
                <w:szCs w:val="24"/>
                <w:vertAlign w:val="superscript"/>
              </w:rPr>
              <w:t>nd</w:t>
            </w:r>
            <w:r w:rsidRPr="00083ABB">
              <w:rPr>
                <w:i/>
                <w:iCs/>
                <w:color w:val="222222"/>
                <w:szCs w:val="24"/>
              </w:rPr>
              <w:t xml:space="preserve"> Convention on Information and Communication Technology, Electronics and Microelectronics (MIPRO)</w:t>
            </w:r>
            <w:r w:rsidRPr="00083ABB">
              <w:rPr>
                <w:color w:val="222222"/>
                <w:szCs w:val="24"/>
                <w:shd w:val="clear" w:color="auto" w:fill="FFFFFF"/>
              </w:rPr>
              <w:t>. IEEE</w:t>
            </w:r>
          </w:p>
          <w:p w:rsidR="001319BA" w:rsidRPr="00083ABB" w:rsidRDefault="001319BA" w:rsidP="001471FA">
            <w:pPr>
              <w:jc w:val="both"/>
              <w:rPr>
                <w:szCs w:val="24"/>
              </w:rPr>
            </w:pPr>
          </w:p>
        </w:tc>
        <w:tc>
          <w:tcPr>
            <w:tcW w:w="3534" w:type="dxa"/>
            <w:gridSpan w:val="3"/>
          </w:tcPr>
          <w:p w:rsidR="001319BA" w:rsidRPr="00083ABB" w:rsidRDefault="001319BA" w:rsidP="00064A03">
            <w:pPr>
              <w:jc w:val="center"/>
              <w:rPr>
                <w:szCs w:val="24"/>
              </w:rPr>
            </w:pPr>
            <w:r w:rsidRPr="00083ABB">
              <w:rPr>
                <w:szCs w:val="24"/>
              </w:rPr>
              <w:t>2019</w:t>
            </w:r>
          </w:p>
        </w:tc>
      </w:tr>
      <w:tr w:rsidR="001319BA" w:rsidTr="001471FA">
        <w:tc>
          <w:tcPr>
            <w:tcW w:w="3119" w:type="dxa"/>
            <w:gridSpan w:val="3"/>
          </w:tcPr>
          <w:p w:rsidR="001319BA" w:rsidRPr="00083ABB" w:rsidRDefault="001319BA" w:rsidP="001471FA">
            <w:pPr>
              <w:jc w:val="both"/>
              <w:rPr>
                <w:i/>
                <w:szCs w:val="24"/>
              </w:rPr>
            </w:pPr>
            <w:r w:rsidRPr="00083ABB">
              <w:rPr>
                <w:color w:val="222222"/>
                <w:szCs w:val="24"/>
                <w:shd w:val="clear" w:color="auto" w:fill="FFFFFF"/>
              </w:rPr>
              <w:t>Detection Threshold for TVWS Spectrum Occupancy Determination in Urban Environments in Kosovo</w:t>
            </w:r>
          </w:p>
        </w:tc>
        <w:tc>
          <w:tcPr>
            <w:tcW w:w="3270" w:type="dxa"/>
            <w:gridSpan w:val="2"/>
          </w:tcPr>
          <w:p w:rsidR="001319BA" w:rsidRDefault="001319BA" w:rsidP="001471FA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  <w:r w:rsidRPr="00083ABB">
              <w:rPr>
                <w:i/>
                <w:iCs/>
                <w:color w:val="222222"/>
                <w:szCs w:val="24"/>
              </w:rPr>
              <w:t>42</w:t>
            </w:r>
            <w:r w:rsidRPr="00083ABB">
              <w:rPr>
                <w:i/>
                <w:iCs/>
                <w:color w:val="222222"/>
                <w:szCs w:val="24"/>
                <w:vertAlign w:val="superscript"/>
              </w:rPr>
              <w:t>nd</w:t>
            </w:r>
            <w:r w:rsidRPr="00083ABB">
              <w:rPr>
                <w:i/>
                <w:iCs/>
                <w:color w:val="222222"/>
                <w:szCs w:val="24"/>
              </w:rPr>
              <w:t xml:space="preserve"> Convention on Information and Communication Technology, Electronics and Microelectronics (MIPRO)</w:t>
            </w:r>
            <w:r w:rsidRPr="00083ABB">
              <w:rPr>
                <w:color w:val="222222"/>
                <w:szCs w:val="24"/>
                <w:shd w:val="clear" w:color="auto" w:fill="FFFFFF"/>
              </w:rPr>
              <w:t>. IEEE</w:t>
            </w:r>
          </w:p>
          <w:p w:rsidR="001319BA" w:rsidRPr="00083ABB" w:rsidRDefault="001319BA" w:rsidP="001471FA">
            <w:pPr>
              <w:jc w:val="both"/>
              <w:rPr>
                <w:szCs w:val="24"/>
              </w:rPr>
            </w:pPr>
          </w:p>
        </w:tc>
        <w:tc>
          <w:tcPr>
            <w:tcW w:w="3534" w:type="dxa"/>
            <w:gridSpan w:val="3"/>
          </w:tcPr>
          <w:p w:rsidR="001319BA" w:rsidRPr="00083ABB" w:rsidRDefault="001319BA" w:rsidP="00064A03">
            <w:pPr>
              <w:jc w:val="center"/>
              <w:rPr>
                <w:szCs w:val="24"/>
              </w:rPr>
            </w:pPr>
            <w:r w:rsidRPr="00083ABB">
              <w:rPr>
                <w:szCs w:val="24"/>
              </w:rPr>
              <w:t>2019</w:t>
            </w:r>
          </w:p>
        </w:tc>
      </w:tr>
      <w:tr w:rsidR="001319BA" w:rsidTr="001471FA">
        <w:tc>
          <w:tcPr>
            <w:tcW w:w="3119" w:type="dxa"/>
            <w:gridSpan w:val="3"/>
          </w:tcPr>
          <w:p w:rsidR="001319BA" w:rsidRPr="00083ABB" w:rsidRDefault="001319BA" w:rsidP="001471FA">
            <w:pPr>
              <w:jc w:val="both"/>
              <w:rPr>
                <w:i/>
                <w:szCs w:val="24"/>
              </w:rPr>
            </w:pPr>
            <w:r w:rsidRPr="00083ABB">
              <w:rPr>
                <w:color w:val="222222"/>
                <w:szCs w:val="24"/>
                <w:shd w:val="clear" w:color="auto" w:fill="FFFFFF"/>
              </w:rPr>
              <w:t>Measurement of Frequency Occupancy Levels in TV Bands in Urban Environment in Kosovo</w:t>
            </w:r>
          </w:p>
        </w:tc>
        <w:tc>
          <w:tcPr>
            <w:tcW w:w="3270" w:type="dxa"/>
            <w:gridSpan w:val="2"/>
          </w:tcPr>
          <w:p w:rsidR="001319BA" w:rsidRPr="00083ABB" w:rsidRDefault="001319BA" w:rsidP="001471FA">
            <w:pPr>
              <w:jc w:val="both"/>
              <w:rPr>
                <w:b/>
                <w:szCs w:val="24"/>
                <w:u w:val="single"/>
              </w:rPr>
            </w:pPr>
            <w:r w:rsidRPr="00083ABB">
              <w:rPr>
                <w:i/>
                <w:iCs/>
                <w:color w:val="222222"/>
                <w:szCs w:val="24"/>
              </w:rPr>
              <w:t>18th Mediterranean Microwave Symposium (MMS)</w:t>
            </w:r>
            <w:r w:rsidRPr="00083ABB">
              <w:rPr>
                <w:color w:val="222222"/>
                <w:szCs w:val="24"/>
                <w:shd w:val="clear" w:color="auto" w:fill="FFFFFF"/>
              </w:rPr>
              <w:t>. IEEE</w:t>
            </w:r>
          </w:p>
          <w:p w:rsidR="001319BA" w:rsidRPr="00083ABB" w:rsidRDefault="001319BA" w:rsidP="001471FA">
            <w:pPr>
              <w:jc w:val="both"/>
              <w:rPr>
                <w:szCs w:val="24"/>
              </w:rPr>
            </w:pPr>
          </w:p>
        </w:tc>
        <w:tc>
          <w:tcPr>
            <w:tcW w:w="3534" w:type="dxa"/>
            <w:gridSpan w:val="3"/>
          </w:tcPr>
          <w:p w:rsidR="001319BA" w:rsidRPr="00083ABB" w:rsidRDefault="001319BA" w:rsidP="00064A03">
            <w:pPr>
              <w:jc w:val="center"/>
              <w:rPr>
                <w:szCs w:val="24"/>
              </w:rPr>
            </w:pPr>
            <w:r w:rsidRPr="00083ABB">
              <w:rPr>
                <w:szCs w:val="24"/>
              </w:rPr>
              <w:t>2018</w:t>
            </w:r>
          </w:p>
        </w:tc>
      </w:tr>
      <w:tr w:rsidR="001319BA" w:rsidTr="001471FA">
        <w:tc>
          <w:tcPr>
            <w:tcW w:w="9923" w:type="dxa"/>
            <w:gridSpan w:val="8"/>
          </w:tcPr>
          <w:p w:rsidR="001319BA" w:rsidRDefault="001319BA" w:rsidP="00F34371">
            <w:pPr>
              <w:jc w:val="both"/>
            </w:pPr>
            <w:r>
              <w:t xml:space="preserve">                </w:t>
            </w:r>
          </w:p>
          <w:p w:rsidR="001319BA" w:rsidRDefault="001319BA" w:rsidP="001471FA"/>
        </w:tc>
      </w:tr>
      <w:tr w:rsidR="001319BA" w:rsidTr="001471FA">
        <w:tc>
          <w:tcPr>
            <w:tcW w:w="3119" w:type="dxa"/>
            <w:gridSpan w:val="3"/>
            <w:shd w:val="clear" w:color="auto" w:fill="D9D9D9"/>
          </w:tcPr>
          <w:p w:rsidR="001319BA" w:rsidRDefault="001319BA" w:rsidP="001471FA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1319BA" w:rsidRDefault="001319BA" w:rsidP="001471FA"/>
        </w:tc>
      </w:tr>
      <w:tr w:rsidR="001319BA" w:rsidTr="001471FA">
        <w:tc>
          <w:tcPr>
            <w:tcW w:w="9923" w:type="dxa"/>
            <w:gridSpan w:val="8"/>
          </w:tcPr>
          <w:p w:rsidR="001319BA" w:rsidRDefault="001319BA" w:rsidP="001471F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Përvoja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punë</w:t>
            </w:r>
            <w:proofErr w:type="spellEnd"/>
          </w:p>
        </w:tc>
      </w:tr>
      <w:tr w:rsidR="001319BA" w:rsidTr="001471FA">
        <w:tc>
          <w:tcPr>
            <w:tcW w:w="3119" w:type="dxa"/>
            <w:gridSpan w:val="3"/>
          </w:tcPr>
          <w:p w:rsidR="001319BA" w:rsidRDefault="001319BA" w:rsidP="001471F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Kohëzgjatja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1319BA" w:rsidRDefault="00F34371" w:rsidP="001471FA">
            <w:proofErr w:type="spellStart"/>
            <w:r>
              <w:t>Tetor</w:t>
            </w:r>
            <w:proofErr w:type="spellEnd"/>
            <w:r>
              <w:t xml:space="preserve"> 2007 – </w:t>
            </w:r>
            <w:proofErr w:type="spellStart"/>
            <w:r>
              <w:t>Dhjetor</w:t>
            </w:r>
            <w:proofErr w:type="spellEnd"/>
            <w:r>
              <w:t xml:space="preserve"> 2007</w:t>
            </w:r>
          </w:p>
        </w:tc>
      </w:tr>
      <w:tr w:rsidR="001319BA" w:rsidTr="001471FA">
        <w:tc>
          <w:tcPr>
            <w:tcW w:w="3119" w:type="dxa"/>
            <w:gridSpan w:val="3"/>
          </w:tcPr>
          <w:p w:rsidR="001319BA" w:rsidRDefault="001319BA" w:rsidP="001471F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1319BA" w:rsidRPr="00F34371" w:rsidRDefault="00F34371" w:rsidP="00F3437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InterAdria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Prishtina</w:t>
            </w:r>
            <w:proofErr w:type="spellEnd"/>
          </w:p>
        </w:tc>
      </w:tr>
      <w:tr w:rsidR="001319BA" w:rsidTr="001471FA">
        <w:tc>
          <w:tcPr>
            <w:tcW w:w="3119" w:type="dxa"/>
            <w:gridSpan w:val="3"/>
          </w:tcPr>
          <w:p w:rsidR="001319BA" w:rsidRDefault="001319BA" w:rsidP="001471F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F34371" w:rsidRPr="00F34371" w:rsidRDefault="00F34371" w:rsidP="001471F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Mb</w:t>
            </w:r>
            <w:r w:rsidRPr="00016618">
              <w:rPr>
                <w:szCs w:val="24"/>
              </w:rPr>
              <w:t>ë</w:t>
            </w:r>
            <w:r>
              <w:rPr>
                <w:szCs w:val="24"/>
              </w:rPr>
              <w:t>shtetje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teknike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dhe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softuerike</w:t>
            </w:r>
            <w:proofErr w:type="spellEnd"/>
          </w:p>
        </w:tc>
      </w:tr>
      <w:tr w:rsidR="00F34371" w:rsidTr="001471FA">
        <w:trPr>
          <w:gridAfter w:val="1"/>
          <w:wAfter w:w="36" w:type="dxa"/>
          <w:trHeight w:val="269"/>
        </w:trPr>
        <w:tc>
          <w:tcPr>
            <w:tcW w:w="3119" w:type="dxa"/>
            <w:gridSpan w:val="3"/>
          </w:tcPr>
          <w:p w:rsidR="00F34371" w:rsidRDefault="00F34371" w:rsidP="001471FA">
            <w:pPr>
              <w:jc w:val="right"/>
              <w:rPr>
                <w:i/>
              </w:rPr>
            </w:pPr>
          </w:p>
        </w:tc>
        <w:tc>
          <w:tcPr>
            <w:tcW w:w="6768" w:type="dxa"/>
            <w:gridSpan w:val="4"/>
          </w:tcPr>
          <w:p w:rsidR="00F34371" w:rsidRDefault="00F34371" w:rsidP="001471FA"/>
        </w:tc>
      </w:tr>
      <w:tr w:rsidR="00F34371" w:rsidTr="001471FA">
        <w:trPr>
          <w:gridAfter w:val="1"/>
          <w:wAfter w:w="36" w:type="dxa"/>
          <w:trHeight w:val="269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Kohëzgjatja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F34371" w:rsidRDefault="00F34371" w:rsidP="00F34371">
            <w:proofErr w:type="spellStart"/>
            <w:r>
              <w:rPr>
                <w:bCs/>
                <w:szCs w:val="24"/>
              </w:rPr>
              <w:t>Tetor</w:t>
            </w:r>
            <w:proofErr w:type="spellEnd"/>
            <w:r>
              <w:rPr>
                <w:bCs/>
                <w:szCs w:val="24"/>
              </w:rPr>
              <w:t xml:space="preserve"> 2008 – </w:t>
            </w:r>
            <w:proofErr w:type="spellStart"/>
            <w:r>
              <w:rPr>
                <w:bCs/>
                <w:szCs w:val="24"/>
              </w:rPr>
              <w:t>Korrik</w:t>
            </w:r>
            <w:proofErr w:type="spellEnd"/>
            <w:r w:rsidRPr="000A086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2010</w:t>
            </w:r>
          </w:p>
        </w:tc>
      </w:tr>
      <w:tr w:rsidR="00F34371" w:rsidTr="001471FA">
        <w:trPr>
          <w:gridAfter w:val="1"/>
          <w:wAfter w:w="36" w:type="dxa"/>
          <w:trHeight w:val="269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F34371" w:rsidRPr="00F34371" w:rsidRDefault="00F34371" w:rsidP="00F3437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Univeristeti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Prishtin</w:t>
            </w:r>
            <w:r w:rsidRPr="00016618">
              <w:rPr>
                <w:szCs w:val="24"/>
              </w:rPr>
              <w:t>ë</w:t>
            </w:r>
            <w:r>
              <w:rPr>
                <w:szCs w:val="24"/>
              </w:rPr>
              <w:t>s</w:t>
            </w:r>
            <w:proofErr w:type="spellEnd"/>
          </w:p>
        </w:tc>
      </w:tr>
      <w:tr w:rsidR="00F34371" w:rsidRPr="000D0997" w:rsidTr="001471FA">
        <w:trPr>
          <w:gridAfter w:val="1"/>
          <w:wAfter w:w="36" w:type="dxa"/>
          <w:trHeight w:val="269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F34371" w:rsidRPr="000D0997" w:rsidRDefault="00F34371" w:rsidP="00F34371">
            <w:pPr>
              <w:rPr>
                <w:b/>
                <w:lang w:val="de-DE"/>
              </w:rPr>
            </w:pPr>
            <w:r w:rsidRPr="000D0997">
              <w:rPr>
                <w:bCs/>
                <w:szCs w:val="24"/>
                <w:lang w:val="de-DE"/>
              </w:rPr>
              <w:t xml:space="preserve">Koordinatore e projektit “Enhancing Telecommunication Education in Kosovo”, projekt i pwrbashket nw mes te </w:t>
            </w:r>
            <w:r w:rsidRPr="000D0997">
              <w:rPr>
                <w:szCs w:val="24"/>
                <w:lang w:val="de-DE"/>
              </w:rPr>
              <w:t>Universitetit te Pitsburgh-ut</w:t>
            </w:r>
            <w:r w:rsidRPr="000D0997">
              <w:rPr>
                <w:lang w:val="de-DE"/>
              </w:rPr>
              <w:t xml:space="preserve">/ dhe  </w:t>
            </w:r>
            <w:r w:rsidRPr="000D0997">
              <w:rPr>
                <w:szCs w:val="24"/>
                <w:lang w:val="de-DE"/>
              </w:rPr>
              <w:t>Fakultetit te Inxhinierisë Elektrike dhe Kompjuterike</w:t>
            </w:r>
          </w:p>
        </w:tc>
      </w:tr>
      <w:tr w:rsidR="00F34371" w:rsidRPr="000D0997" w:rsidTr="001471FA">
        <w:trPr>
          <w:gridAfter w:val="1"/>
          <w:wAfter w:w="36" w:type="dxa"/>
          <w:trHeight w:val="269"/>
        </w:trPr>
        <w:tc>
          <w:tcPr>
            <w:tcW w:w="3119" w:type="dxa"/>
            <w:gridSpan w:val="3"/>
          </w:tcPr>
          <w:p w:rsidR="00F34371" w:rsidRPr="000D0997" w:rsidRDefault="00F34371" w:rsidP="00F34371">
            <w:pPr>
              <w:jc w:val="right"/>
              <w:rPr>
                <w:i/>
                <w:lang w:val="de-DE"/>
              </w:rPr>
            </w:pPr>
          </w:p>
        </w:tc>
        <w:tc>
          <w:tcPr>
            <w:tcW w:w="6768" w:type="dxa"/>
            <w:gridSpan w:val="4"/>
          </w:tcPr>
          <w:p w:rsidR="00F34371" w:rsidRPr="000D0997" w:rsidRDefault="00F34371" w:rsidP="00F34371">
            <w:pPr>
              <w:rPr>
                <w:szCs w:val="24"/>
                <w:lang w:val="de-DE"/>
              </w:rPr>
            </w:pPr>
          </w:p>
        </w:tc>
      </w:tr>
      <w:tr w:rsidR="00F34371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Kohëzgjatja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F34371" w:rsidRPr="00380312" w:rsidRDefault="00F34371" w:rsidP="00F34371">
            <w:r>
              <w:t xml:space="preserve">2009 – 2013 </w:t>
            </w:r>
          </w:p>
        </w:tc>
      </w:tr>
      <w:tr w:rsidR="00F34371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F34371" w:rsidRPr="000D0997" w:rsidRDefault="00F34371" w:rsidP="00F34371">
            <w:pPr>
              <w:rPr>
                <w:lang w:val="de-DE"/>
              </w:rPr>
            </w:pPr>
            <w:r w:rsidRPr="000D0997">
              <w:rPr>
                <w:lang w:val="de-DE"/>
              </w:rPr>
              <w:t xml:space="preserve">Fakulteti i </w:t>
            </w:r>
            <w:r w:rsidR="00425E36">
              <w:rPr>
                <w:lang w:val="de-DE"/>
              </w:rPr>
              <w:t>Inxhinierisë</w:t>
            </w:r>
            <w:r w:rsidRPr="000D0997">
              <w:rPr>
                <w:lang w:val="de-DE"/>
              </w:rPr>
              <w:t xml:space="preserve"> Elektrike dhe Kompjuterike</w:t>
            </w:r>
          </w:p>
          <w:p w:rsidR="00F34371" w:rsidRPr="00380312" w:rsidRDefault="00425E36" w:rsidP="00F34371"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Prishtinë</w:t>
            </w:r>
            <w:r w:rsidR="00F34371">
              <w:t>s</w:t>
            </w:r>
            <w:proofErr w:type="spellEnd"/>
          </w:p>
        </w:tc>
      </w:tr>
      <w:tr w:rsidR="00F34371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F34371" w:rsidRPr="00380312" w:rsidRDefault="00F34371" w:rsidP="00F34371">
            <w:proofErr w:type="spellStart"/>
            <w:r>
              <w:t>Asistente</w:t>
            </w:r>
            <w:proofErr w:type="spellEnd"/>
            <w:r>
              <w:t xml:space="preserve"> e </w:t>
            </w:r>
            <w:proofErr w:type="spellStart"/>
            <w:r>
              <w:t>angazhuar</w:t>
            </w:r>
            <w:proofErr w:type="spellEnd"/>
          </w:p>
        </w:tc>
      </w:tr>
      <w:tr w:rsidR="00F34371" w:rsidTr="001471FA">
        <w:trPr>
          <w:gridAfter w:val="1"/>
          <w:wAfter w:w="36" w:type="dxa"/>
          <w:trHeight w:val="341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</w:p>
        </w:tc>
        <w:tc>
          <w:tcPr>
            <w:tcW w:w="6768" w:type="dxa"/>
            <w:gridSpan w:val="4"/>
          </w:tcPr>
          <w:p w:rsidR="00F34371" w:rsidRDefault="00F34371" w:rsidP="00F34371"/>
        </w:tc>
      </w:tr>
      <w:tr w:rsidR="00F34371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Kohëzgjatja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F34371" w:rsidRPr="00380312" w:rsidRDefault="00F34371" w:rsidP="00F34371">
            <w:r>
              <w:t xml:space="preserve">2013 - </w:t>
            </w:r>
            <w:r w:rsidR="00064A03">
              <w:t>2019</w:t>
            </w:r>
          </w:p>
        </w:tc>
      </w:tr>
      <w:tr w:rsidR="00F34371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F34371" w:rsidRPr="000D0997" w:rsidRDefault="00425E36" w:rsidP="00F34371">
            <w:pPr>
              <w:rPr>
                <w:lang w:val="de-DE"/>
              </w:rPr>
            </w:pPr>
            <w:r>
              <w:rPr>
                <w:lang w:val="de-DE"/>
              </w:rPr>
              <w:t>Fakulteti i Inxhinierisë</w:t>
            </w:r>
            <w:r w:rsidR="00F34371" w:rsidRPr="000D0997">
              <w:rPr>
                <w:lang w:val="de-DE"/>
              </w:rPr>
              <w:t xml:space="preserve"> Elektrike dhe Kompjuterike</w:t>
            </w:r>
          </w:p>
          <w:p w:rsidR="00F34371" w:rsidRPr="00380312" w:rsidRDefault="00425E36" w:rsidP="00F34371"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Prishtinë</w:t>
            </w:r>
            <w:r w:rsidR="00F34371">
              <w:t>s</w:t>
            </w:r>
            <w:proofErr w:type="spellEnd"/>
          </w:p>
        </w:tc>
      </w:tr>
      <w:tr w:rsidR="00F34371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F34371" w:rsidRPr="00380312" w:rsidRDefault="00F34371" w:rsidP="00F34371">
            <w:proofErr w:type="spellStart"/>
            <w:r>
              <w:t>Asistente</w:t>
            </w:r>
            <w:proofErr w:type="spellEnd"/>
            <w:r>
              <w:t xml:space="preserve"> e </w:t>
            </w:r>
            <w:proofErr w:type="spellStart"/>
            <w:r>
              <w:t>rregullt</w:t>
            </w:r>
            <w:proofErr w:type="spellEnd"/>
            <w:r>
              <w:t xml:space="preserve"> </w:t>
            </w:r>
          </w:p>
        </w:tc>
      </w:tr>
      <w:tr w:rsidR="00F34371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Pr="00380312" w:rsidRDefault="00F34371" w:rsidP="00F34371">
            <w:pPr>
              <w:jc w:val="right"/>
              <w:rPr>
                <w:i/>
              </w:rPr>
            </w:pPr>
          </w:p>
        </w:tc>
        <w:tc>
          <w:tcPr>
            <w:tcW w:w="6768" w:type="dxa"/>
            <w:gridSpan w:val="4"/>
          </w:tcPr>
          <w:p w:rsidR="00F34371" w:rsidRPr="00380312" w:rsidRDefault="00F34371" w:rsidP="00F34371"/>
        </w:tc>
      </w:tr>
      <w:tr w:rsidR="00064A03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064A03" w:rsidRDefault="00064A03" w:rsidP="00064A0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Kohëzgjatja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064A03" w:rsidRPr="00380312" w:rsidRDefault="00064A03" w:rsidP="00064A03">
            <w:r>
              <w:t>2020-</w:t>
            </w:r>
          </w:p>
        </w:tc>
      </w:tr>
      <w:tr w:rsidR="00064A03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064A03" w:rsidRDefault="00064A03" w:rsidP="00064A0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064A03" w:rsidRPr="000D0997" w:rsidRDefault="00425E36" w:rsidP="00064A03">
            <w:pPr>
              <w:rPr>
                <w:lang w:val="de-DE"/>
              </w:rPr>
            </w:pPr>
            <w:r>
              <w:rPr>
                <w:lang w:val="de-DE"/>
              </w:rPr>
              <w:t>Fakulteti i Inxhinierisë</w:t>
            </w:r>
            <w:r w:rsidR="00064A03" w:rsidRPr="000D0997">
              <w:rPr>
                <w:lang w:val="de-DE"/>
              </w:rPr>
              <w:t xml:space="preserve"> Elektrike dhe Kompjuterike</w:t>
            </w:r>
          </w:p>
          <w:p w:rsidR="00064A03" w:rsidRPr="00380312" w:rsidRDefault="00425E36" w:rsidP="00064A03"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Prishtinë</w:t>
            </w:r>
            <w:r w:rsidR="00064A03">
              <w:t>s</w:t>
            </w:r>
            <w:proofErr w:type="spellEnd"/>
          </w:p>
        </w:tc>
      </w:tr>
      <w:tr w:rsidR="00064A03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064A03" w:rsidRDefault="00064A03" w:rsidP="00064A0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064A03" w:rsidRPr="00380312" w:rsidRDefault="00064A03" w:rsidP="00064A03"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asistent</w:t>
            </w:r>
            <w:proofErr w:type="spellEnd"/>
          </w:p>
        </w:tc>
      </w:tr>
      <w:tr w:rsidR="00064A03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064A03" w:rsidRDefault="00064A03" w:rsidP="00064A03">
            <w:pPr>
              <w:jc w:val="right"/>
              <w:rPr>
                <w:i/>
              </w:rPr>
            </w:pPr>
          </w:p>
        </w:tc>
        <w:tc>
          <w:tcPr>
            <w:tcW w:w="6768" w:type="dxa"/>
            <w:gridSpan w:val="4"/>
          </w:tcPr>
          <w:p w:rsidR="00064A03" w:rsidRDefault="00064A03" w:rsidP="00064A03"/>
        </w:tc>
      </w:tr>
      <w:tr w:rsidR="00F34371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Kohëzgjatja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F34371" w:rsidRPr="00380312" w:rsidRDefault="00F34371" w:rsidP="00F34371">
            <w:r>
              <w:t xml:space="preserve">2013 - </w:t>
            </w:r>
          </w:p>
        </w:tc>
      </w:tr>
      <w:tr w:rsidR="00F34371" w:rsidRPr="000D0997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F34371" w:rsidRPr="000D0997" w:rsidRDefault="00425E36" w:rsidP="00F34371">
            <w:pPr>
              <w:rPr>
                <w:lang w:val="de-DE"/>
              </w:rPr>
            </w:pPr>
            <w:r>
              <w:rPr>
                <w:lang w:val="de-DE"/>
              </w:rPr>
              <w:t>Fakulteti i Inxhinierisë</w:t>
            </w:r>
            <w:r w:rsidR="00F34371" w:rsidRPr="000D0997">
              <w:rPr>
                <w:lang w:val="de-DE"/>
              </w:rPr>
              <w:t xml:space="preserve"> Elektrike dhe Kompjuterike</w:t>
            </w:r>
          </w:p>
        </w:tc>
      </w:tr>
      <w:tr w:rsidR="00F34371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F34371" w:rsidRPr="00380312" w:rsidRDefault="00425E36" w:rsidP="00F34371">
            <w:proofErr w:type="spellStart"/>
            <w:r>
              <w:t>Koordinatore</w:t>
            </w:r>
            <w:proofErr w:type="spellEnd"/>
            <w:r>
              <w:t xml:space="preserve"> </w:t>
            </w:r>
            <w:proofErr w:type="spellStart"/>
            <w:r>
              <w:t>pë</w:t>
            </w:r>
            <w:r w:rsidR="00F34371">
              <w:t>r</w:t>
            </w:r>
            <w:proofErr w:type="spellEnd"/>
            <w:r w:rsidR="00F34371">
              <w:t xml:space="preserve"> </w:t>
            </w:r>
            <w:proofErr w:type="spellStart"/>
            <w:r w:rsidR="00F34371">
              <w:t>zhvillim</w:t>
            </w:r>
            <w:proofErr w:type="spellEnd"/>
            <w:r w:rsidR="00F34371">
              <w:t xml:space="preserve"> </w:t>
            </w:r>
            <w:proofErr w:type="spellStart"/>
            <w:r w:rsidR="00F34371">
              <w:t>akademik</w:t>
            </w:r>
            <w:proofErr w:type="spellEnd"/>
          </w:p>
        </w:tc>
      </w:tr>
      <w:tr w:rsidR="00F34371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Pr="00380312" w:rsidRDefault="00F34371" w:rsidP="00F34371">
            <w:pPr>
              <w:jc w:val="right"/>
              <w:rPr>
                <w:i/>
              </w:rPr>
            </w:pPr>
          </w:p>
        </w:tc>
        <w:tc>
          <w:tcPr>
            <w:tcW w:w="6768" w:type="dxa"/>
            <w:gridSpan w:val="4"/>
          </w:tcPr>
          <w:p w:rsidR="00F34371" w:rsidRPr="00380312" w:rsidRDefault="00F34371" w:rsidP="00F34371"/>
        </w:tc>
      </w:tr>
      <w:tr w:rsidR="00F34371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Kohëzgjatja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F34371" w:rsidRPr="00380312" w:rsidRDefault="00F34371" w:rsidP="00F34371">
            <w:r>
              <w:t xml:space="preserve">2015 - </w:t>
            </w:r>
            <w:r w:rsidR="00064A03">
              <w:t>2020</w:t>
            </w:r>
          </w:p>
        </w:tc>
      </w:tr>
      <w:tr w:rsidR="00F34371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F34371" w:rsidRPr="000D0997" w:rsidRDefault="00425E36" w:rsidP="00F34371">
            <w:pPr>
              <w:rPr>
                <w:lang w:val="de-DE"/>
              </w:rPr>
            </w:pPr>
            <w:r>
              <w:rPr>
                <w:lang w:val="de-DE"/>
              </w:rPr>
              <w:t>Fakulteti i Inxhinierisë</w:t>
            </w:r>
            <w:r w:rsidR="00F34371" w:rsidRPr="000D0997">
              <w:rPr>
                <w:lang w:val="de-DE"/>
              </w:rPr>
              <w:t xml:space="preserve"> Elektrike dhe Kompjuterike</w:t>
            </w:r>
          </w:p>
          <w:p w:rsidR="00F34371" w:rsidRPr="00380312" w:rsidRDefault="00425E36" w:rsidP="00F34371"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Prishtinë</w:t>
            </w:r>
            <w:r w:rsidR="00F34371">
              <w:t>s</w:t>
            </w:r>
            <w:proofErr w:type="spellEnd"/>
          </w:p>
        </w:tc>
      </w:tr>
      <w:tr w:rsidR="00F34371" w:rsidRPr="000D0997" w:rsidTr="005E1A39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  <w:vAlign w:val="center"/>
          </w:tcPr>
          <w:p w:rsidR="00F34371" w:rsidRPr="000D0997" w:rsidRDefault="00F34371" w:rsidP="00F34371">
            <w:pPr>
              <w:rPr>
                <w:szCs w:val="24"/>
                <w:lang w:val="de-DE"/>
              </w:rPr>
            </w:pPr>
            <w:r w:rsidRPr="000D0997">
              <w:rPr>
                <w:szCs w:val="24"/>
                <w:lang w:val="de-DE"/>
              </w:rPr>
              <w:t>Anëtare e komisionit të studimeve në FIEK</w:t>
            </w:r>
          </w:p>
        </w:tc>
      </w:tr>
      <w:tr w:rsidR="00F34371" w:rsidRPr="000D0997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Pr="000D0997" w:rsidRDefault="00F34371" w:rsidP="00F34371">
            <w:pPr>
              <w:jc w:val="right"/>
              <w:rPr>
                <w:i/>
                <w:lang w:val="de-DE"/>
              </w:rPr>
            </w:pPr>
          </w:p>
        </w:tc>
        <w:tc>
          <w:tcPr>
            <w:tcW w:w="6768" w:type="dxa"/>
            <w:gridSpan w:val="4"/>
          </w:tcPr>
          <w:p w:rsidR="00F34371" w:rsidRPr="000D0997" w:rsidRDefault="00F34371" w:rsidP="00F34371">
            <w:pPr>
              <w:rPr>
                <w:lang w:val="de-DE"/>
              </w:rPr>
            </w:pPr>
          </w:p>
        </w:tc>
      </w:tr>
      <w:tr w:rsidR="00F34371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Kohëzgjatja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F34371" w:rsidRPr="00380312" w:rsidRDefault="00F34371" w:rsidP="00F34371">
            <w:r>
              <w:t xml:space="preserve">2015 - </w:t>
            </w:r>
          </w:p>
        </w:tc>
      </w:tr>
      <w:tr w:rsidR="00F34371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Institutcioni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F34371" w:rsidRPr="000D0997" w:rsidRDefault="00425E36" w:rsidP="00F34371">
            <w:pPr>
              <w:rPr>
                <w:lang w:val="de-DE"/>
              </w:rPr>
            </w:pPr>
            <w:r>
              <w:rPr>
                <w:lang w:val="de-DE"/>
              </w:rPr>
              <w:t>Fakulteti i Inxhinierisë</w:t>
            </w:r>
            <w:r w:rsidR="00F34371" w:rsidRPr="000D0997">
              <w:rPr>
                <w:lang w:val="de-DE"/>
              </w:rPr>
              <w:t xml:space="preserve"> Elektrike dhe Kompjuterike</w:t>
            </w:r>
          </w:p>
          <w:p w:rsidR="00F34371" w:rsidRPr="00380312" w:rsidRDefault="00425E36" w:rsidP="00F34371"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Prishtinë</w:t>
            </w:r>
            <w:r w:rsidR="00F34371">
              <w:t>s</w:t>
            </w:r>
            <w:proofErr w:type="spellEnd"/>
          </w:p>
        </w:tc>
      </w:tr>
      <w:tr w:rsidR="00F34371" w:rsidRPr="00425E36" w:rsidTr="007B674E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  <w:vAlign w:val="center"/>
          </w:tcPr>
          <w:p w:rsidR="00F34371" w:rsidRPr="00425E36" w:rsidRDefault="00F34371" w:rsidP="00F34371">
            <w:pPr>
              <w:rPr>
                <w:szCs w:val="24"/>
                <w:lang w:val="de-DE"/>
              </w:rPr>
            </w:pPr>
            <w:r w:rsidRPr="00425E36">
              <w:rPr>
                <w:szCs w:val="24"/>
                <w:lang w:val="de-DE"/>
              </w:rPr>
              <w:t>An</w:t>
            </w:r>
            <w:r w:rsidR="00425E36" w:rsidRPr="00425E36">
              <w:rPr>
                <w:szCs w:val="24"/>
                <w:lang w:val="de-DE"/>
              </w:rPr>
              <w:t>ëtare e këshillit të</w:t>
            </w:r>
            <w:r w:rsidRPr="00425E36">
              <w:rPr>
                <w:szCs w:val="24"/>
                <w:lang w:val="de-DE"/>
              </w:rPr>
              <w:t xml:space="preserve"> fakultetit </w:t>
            </w:r>
          </w:p>
          <w:p w:rsidR="001D0FE2" w:rsidRPr="00425E36" w:rsidRDefault="001D0FE2" w:rsidP="00F34371">
            <w:pPr>
              <w:rPr>
                <w:szCs w:val="24"/>
                <w:lang w:val="de-DE"/>
              </w:rPr>
            </w:pPr>
          </w:p>
        </w:tc>
      </w:tr>
      <w:tr w:rsidR="00F34371" w:rsidRPr="00425E36" w:rsidTr="001471FA">
        <w:trPr>
          <w:gridAfter w:val="1"/>
          <w:wAfter w:w="36" w:type="dxa"/>
        </w:trPr>
        <w:tc>
          <w:tcPr>
            <w:tcW w:w="3119" w:type="dxa"/>
            <w:gridSpan w:val="3"/>
          </w:tcPr>
          <w:p w:rsidR="00F34371" w:rsidRPr="00425E36" w:rsidRDefault="00F34371" w:rsidP="00F34371">
            <w:pPr>
              <w:jc w:val="right"/>
              <w:rPr>
                <w:i/>
                <w:lang w:val="de-DE"/>
              </w:rPr>
            </w:pPr>
          </w:p>
        </w:tc>
        <w:tc>
          <w:tcPr>
            <w:tcW w:w="6768" w:type="dxa"/>
            <w:gridSpan w:val="4"/>
          </w:tcPr>
          <w:p w:rsidR="00F34371" w:rsidRPr="00425E36" w:rsidRDefault="00F34371" w:rsidP="00F34371">
            <w:pPr>
              <w:rPr>
                <w:lang w:val="de-DE"/>
              </w:rPr>
            </w:pPr>
          </w:p>
        </w:tc>
      </w:tr>
      <w:tr w:rsidR="00F34371" w:rsidRPr="00425E36" w:rsidTr="001471FA">
        <w:trPr>
          <w:gridAfter w:val="1"/>
          <w:wAfter w:w="36" w:type="dxa"/>
        </w:trPr>
        <w:tc>
          <w:tcPr>
            <w:tcW w:w="3119" w:type="dxa"/>
            <w:gridSpan w:val="3"/>
            <w:shd w:val="clear" w:color="auto" w:fill="D9D9D9"/>
          </w:tcPr>
          <w:p w:rsidR="00F34371" w:rsidRPr="00425E36" w:rsidRDefault="00F34371" w:rsidP="00F34371">
            <w:pPr>
              <w:jc w:val="right"/>
              <w:rPr>
                <w:i/>
                <w:lang w:val="de-DE"/>
              </w:rPr>
            </w:pPr>
          </w:p>
        </w:tc>
        <w:tc>
          <w:tcPr>
            <w:tcW w:w="6768" w:type="dxa"/>
            <w:gridSpan w:val="4"/>
            <w:shd w:val="clear" w:color="auto" w:fill="D9D9D9"/>
          </w:tcPr>
          <w:p w:rsidR="00F34371" w:rsidRPr="00425E36" w:rsidRDefault="00F34371" w:rsidP="00F34371">
            <w:pPr>
              <w:rPr>
                <w:lang w:val="de-DE"/>
              </w:rPr>
            </w:pPr>
          </w:p>
        </w:tc>
      </w:tr>
      <w:tr w:rsidR="00F34371" w:rsidTr="001471FA">
        <w:tc>
          <w:tcPr>
            <w:tcW w:w="9923" w:type="dxa"/>
            <w:gridSpan w:val="8"/>
          </w:tcPr>
          <w:p w:rsidR="00F34371" w:rsidRDefault="00F34371" w:rsidP="00F34371">
            <w:pPr>
              <w:spacing w:before="60" w:after="60"/>
              <w:rPr>
                <w:b/>
              </w:rPr>
            </w:pPr>
            <w:r>
              <w:rPr>
                <w:b/>
              </w:rPr>
              <w:t>11.</w:t>
            </w:r>
          </w:p>
          <w:p w:rsidR="00F34371" w:rsidRDefault="00F34371" w:rsidP="00F3437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nderkombetare</w:t>
            </w:r>
            <w:proofErr w:type="spellEnd"/>
          </w:p>
          <w:p w:rsidR="00F34371" w:rsidRDefault="00F34371" w:rsidP="00F34371">
            <w:pPr>
              <w:spacing w:before="60" w:after="60"/>
              <w:rPr>
                <w:b/>
              </w:rPr>
            </w:pPr>
          </w:p>
        </w:tc>
      </w:tr>
      <w:tr w:rsidR="00F34371" w:rsidTr="001471FA"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Projekti</w:t>
            </w:r>
            <w:proofErr w:type="spellEnd"/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 xml:space="preserve">Accelerating Western Balkans University Modernization by Incorporating Virtual Technologies / </w:t>
            </w:r>
            <w:proofErr w:type="spellStart"/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VTech@U</w:t>
            </w:r>
            <w:proofErr w:type="spellEnd"/>
          </w:p>
        </w:tc>
      </w:tr>
      <w:tr w:rsidR="00F34371" w:rsidTr="001471FA"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Kohezgjatja</w:t>
            </w:r>
            <w:proofErr w:type="spellEnd"/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 w:rsidRPr="007D0FFB">
              <w:rPr>
                <w:szCs w:val="24"/>
              </w:rPr>
              <w:t>2019-2022</w:t>
            </w:r>
          </w:p>
        </w:tc>
      </w:tr>
      <w:tr w:rsidR="00F34371" w:rsidTr="001471FA"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Financuar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nga</w:t>
            </w:r>
            <w:proofErr w:type="spellEnd"/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 w:rsidRPr="007D0FFB">
              <w:rPr>
                <w:szCs w:val="24"/>
              </w:rPr>
              <w:t>Erasmus+ Capacity Building in Higher Education</w:t>
            </w:r>
          </w:p>
        </w:tc>
      </w:tr>
      <w:tr w:rsidR="00F34371" w:rsidTr="001471FA"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</w:p>
        </w:tc>
        <w:tc>
          <w:tcPr>
            <w:tcW w:w="6804" w:type="dxa"/>
            <w:gridSpan w:val="5"/>
          </w:tcPr>
          <w:p w:rsidR="00F34371" w:rsidRDefault="00F34371" w:rsidP="00F34371">
            <w:pPr>
              <w:rPr>
                <w:szCs w:val="24"/>
              </w:rPr>
            </w:pPr>
          </w:p>
          <w:p w:rsidR="00F34371" w:rsidRDefault="00F34371" w:rsidP="00F34371">
            <w:pPr>
              <w:rPr>
                <w:szCs w:val="24"/>
              </w:rPr>
            </w:pPr>
          </w:p>
          <w:p w:rsidR="00F34371" w:rsidRPr="007D0FFB" w:rsidRDefault="00F34371" w:rsidP="00F34371">
            <w:pPr>
              <w:rPr>
                <w:szCs w:val="24"/>
              </w:rPr>
            </w:pPr>
          </w:p>
        </w:tc>
      </w:tr>
      <w:tr w:rsidR="00F34371" w:rsidTr="001471FA">
        <w:trPr>
          <w:trHeight w:val="584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Projekti</w:t>
            </w:r>
            <w:proofErr w:type="spellEnd"/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 xml:space="preserve"> Developing Research and </w:t>
            </w:r>
            <w:proofErr w:type="spellStart"/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InnoVation</w:t>
            </w:r>
            <w:proofErr w:type="spellEnd"/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CapacitiEs</w:t>
            </w:r>
            <w:proofErr w:type="spellEnd"/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 xml:space="preserve"> in Albania and Kosovo/ DRIVE</w:t>
            </w:r>
          </w:p>
        </w:tc>
      </w:tr>
      <w:tr w:rsidR="00F34371" w:rsidTr="001471FA">
        <w:trPr>
          <w:trHeight w:val="283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Kohezgjatja</w:t>
            </w:r>
            <w:proofErr w:type="spellEnd"/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 w:rsidRPr="007D0FFB">
              <w:rPr>
                <w:szCs w:val="24"/>
              </w:rPr>
              <w:t>2020-2023</w:t>
            </w:r>
          </w:p>
        </w:tc>
      </w:tr>
      <w:tr w:rsidR="00F34371" w:rsidTr="001471FA">
        <w:trPr>
          <w:trHeight w:val="283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Financuar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nga</w:t>
            </w:r>
            <w:proofErr w:type="spellEnd"/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 w:rsidRPr="007D0FFB">
              <w:rPr>
                <w:szCs w:val="24"/>
              </w:rPr>
              <w:t>Erasmus+ Capacity Building in Higher Education</w:t>
            </w:r>
          </w:p>
        </w:tc>
      </w:tr>
      <w:tr w:rsidR="00F34371" w:rsidTr="001471FA">
        <w:trPr>
          <w:trHeight w:val="404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</w:p>
        </w:tc>
        <w:tc>
          <w:tcPr>
            <w:tcW w:w="6804" w:type="dxa"/>
            <w:gridSpan w:val="5"/>
          </w:tcPr>
          <w:p w:rsidR="00F34371" w:rsidRDefault="00F34371" w:rsidP="00F34371">
            <w:pPr>
              <w:rPr>
                <w:szCs w:val="24"/>
              </w:rPr>
            </w:pPr>
          </w:p>
          <w:p w:rsidR="00F34371" w:rsidRDefault="00F34371" w:rsidP="00F34371">
            <w:pPr>
              <w:rPr>
                <w:szCs w:val="24"/>
              </w:rPr>
            </w:pPr>
          </w:p>
          <w:p w:rsidR="00F34371" w:rsidRPr="007D0FFB" w:rsidRDefault="00F34371" w:rsidP="00F34371">
            <w:pPr>
              <w:rPr>
                <w:szCs w:val="24"/>
              </w:rPr>
            </w:pPr>
          </w:p>
        </w:tc>
      </w:tr>
      <w:tr w:rsidR="00F34371" w:rsidTr="001471FA">
        <w:trPr>
          <w:trHeight w:val="332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Projekti</w:t>
            </w:r>
            <w:proofErr w:type="spellEnd"/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 xml:space="preserve"> In</w:t>
            </w:r>
            <w:r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ovating Mul</w:t>
            </w:r>
            <w:r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t</w:t>
            </w:r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imedia and Digital TV curricula/DIMTV</w:t>
            </w:r>
          </w:p>
        </w:tc>
      </w:tr>
      <w:tr w:rsidR="00F34371" w:rsidTr="001471FA">
        <w:trPr>
          <w:trHeight w:val="359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Kohezgjatja</w:t>
            </w:r>
            <w:proofErr w:type="spellEnd"/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 w:rsidRPr="007D0FFB">
              <w:rPr>
                <w:szCs w:val="24"/>
              </w:rPr>
              <w:t>2017-2020</w:t>
            </w:r>
          </w:p>
        </w:tc>
      </w:tr>
      <w:tr w:rsidR="00F34371" w:rsidTr="001471FA">
        <w:trPr>
          <w:trHeight w:val="269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Financuar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nga</w:t>
            </w:r>
            <w:proofErr w:type="spellEnd"/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 w:rsidRPr="007D0FFB">
              <w:rPr>
                <w:szCs w:val="24"/>
              </w:rPr>
              <w:t>Erasmus+ Capacity Building in Higher Education</w:t>
            </w:r>
          </w:p>
        </w:tc>
      </w:tr>
      <w:tr w:rsidR="00F34371" w:rsidTr="001471FA">
        <w:trPr>
          <w:trHeight w:val="325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F34371" w:rsidRDefault="00F34371" w:rsidP="00F34371"/>
          <w:p w:rsidR="00F34371" w:rsidRDefault="00F34371" w:rsidP="00F34371"/>
          <w:p w:rsidR="00F34371" w:rsidRDefault="00F34371" w:rsidP="00F34371"/>
        </w:tc>
      </w:tr>
      <w:tr w:rsidR="00F34371" w:rsidTr="001471FA">
        <w:trPr>
          <w:trHeight w:val="325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Projekti</w:t>
            </w:r>
            <w:proofErr w:type="spellEnd"/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Access to digital scientific libraries</w:t>
            </w:r>
          </w:p>
        </w:tc>
      </w:tr>
      <w:tr w:rsidR="00F34371" w:rsidTr="001471FA">
        <w:trPr>
          <w:trHeight w:val="325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Kohezgjatja</w:t>
            </w:r>
            <w:proofErr w:type="spellEnd"/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 w:rsidRPr="007D0FFB">
              <w:rPr>
                <w:szCs w:val="24"/>
              </w:rPr>
              <w:t>20</w:t>
            </w:r>
            <w:r>
              <w:rPr>
                <w:szCs w:val="24"/>
              </w:rPr>
              <w:t>13</w:t>
            </w:r>
          </w:p>
        </w:tc>
      </w:tr>
      <w:tr w:rsidR="00F34371" w:rsidTr="001471FA">
        <w:trPr>
          <w:trHeight w:val="325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Financuar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nga</w:t>
            </w:r>
            <w:proofErr w:type="spellEnd"/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>
              <w:rPr>
                <w:szCs w:val="24"/>
              </w:rPr>
              <w:t xml:space="preserve">University Support Grant Program/ </w:t>
            </w:r>
            <w:proofErr w:type="spellStart"/>
            <w:r>
              <w:rPr>
                <w:szCs w:val="24"/>
              </w:rPr>
              <w:t>Ambasada</w:t>
            </w:r>
            <w:proofErr w:type="spellEnd"/>
            <w:r>
              <w:rPr>
                <w:szCs w:val="24"/>
              </w:rPr>
              <w:t xml:space="preserve"> e SHBA</w:t>
            </w:r>
          </w:p>
        </w:tc>
      </w:tr>
      <w:tr w:rsidR="00F34371" w:rsidTr="001471FA">
        <w:trPr>
          <w:trHeight w:val="325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F34371" w:rsidRDefault="00F34371" w:rsidP="00F34371"/>
          <w:p w:rsidR="00F34371" w:rsidRDefault="00F34371" w:rsidP="00F34371"/>
          <w:p w:rsidR="00F34371" w:rsidRDefault="00F34371" w:rsidP="00F34371"/>
        </w:tc>
      </w:tr>
      <w:tr w:rsidR="00F34371" w:rsidTr="001471FA">
        <w:trPr>
          <w:trHeight w:val="325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Projekti</w:t>
            </w:r>
            <w:proofErr w:type="spellEnd"/>
          </w:p>
        </w:tc>
        <w:tc>
          <w:tcPr>
            <w:tcW w:w="6804" w:type="dxa"/>
            <w:gridSpan w:val="5"/>
          </w:tcPr>
          <w:p w:rsidR="00F34371" w:rsidRPr="007D0FFB" w:rsidRDefault="00F34371" w:rsidP="001D0FE2">
            <w:pPr>
              <w:rPr>
                <w:szCs w:val="24"/>
              </w:rPr>
            </w:pPr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D0FE2" w:rsidRPr="00A2656E">
              <w:t xml:space="preserve"> Enhancing Telecom</w:t>
            </w:r>
            <w:r w:rsidR="001D0FE2">
              <w:t>munication Education in Kosovo</w:t>
            </w:r>
          </w:p>
        </w:tc>
      </w:tr>
      <w:tr w:rsidR="00F34371" w:rsidTr="001471FA">
        <w:trPr>
          <w:trHeight w:val="325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Kohezgjatja</w:t>
            </w:r>
            <w:proofErr w:type="spellEnd"/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 w:rsidRPr="007D0FFB">
              <w:rPr>
                <w:szCs w:val="24"/>
              </w:rPr>
              <w:t>20</w:t>
            </w:r>
            <w:r w:rsidR="001D0FE2">
              <w:rPr>
                <w:szCs w:val="24"/>
              </w:rPr>
              <w:t>08-2010</w:t>
            </w:r>
          </w:p>
        </w:tc>
      </w:tr>
      <w:tr w:rsidR="00F34371" w:rsidTr="001471FA">
        <w:trPr>
          <w:trHeight w:val="325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Financuar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nga</w:t>
            </w:r>
            <w:proofErr w:type="spellEnd"/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6804" w:type="dxa"/>
            <w:gridSpan w:val="5"/>
          </w:tcPr>
          <w:p w:rsidR="00F34371" w:rsidRPr="002E59C2" w:rsidRDefault="001D0FE2" w:rsidP="00F34371">
            <w:pPr>
              <w:rPr>
                <w:szCs w:val="24"/>
              </w:rPr>
            </w:pPr>
            <w:r w:rsidRPr="00A2656E">
              <w:t>USAID</w:t>
            </w:r>
          </w:p>
        </w:tc>
      </w:tr>
      <w:tr w:rsidR="00F34371" w:rsidTr="001471FA">
        <w:trPr>
          <w:trHeight w:val="325"/>
        </w:trPr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F34371" w:rsidRDefault="00F34371" w:rsidP="00F34371"/>
          <w:p w:rsidR="00F34371" w:rsidRDefault="00F34371" w:rsidP="00F34371"/>
          <w:p w:rsidR="00F34371" w:rsidRDefault="00F34371" w:rsidP="00F34371"/>
        </w:tc>
      </w:tr>
      <w:tr w:rsidR="00F34371" w:rsidTr="001471FA">
        <w:trPr>
          <w:trHeight w:val="325"/>
        </w:trPr>
        <w:tc>
          <w:tcPr>
            <w:tcW w:w="9923" w:type="dxa"/>
            <w:gridSpan w:val="8"/>
          </w:tcPr>
          <w:p w:rsidR="00F34371" w:rsidRDefault="00F34371" w:rsidP="00F34371">
            <w:pPr>
              <w:rPr>
                <w:b/>
                <w:szCs w:val="24"/>
              </w:rPr>
            </w:pPr>
          </w:p>
          <w:p w:rsidR="00F34371" w:rsidRDefault="00F34371" w:rsidP="00F34371">
            <w:pPr>
              <w:rPr>
                <w:b/>
                <w:szCs w:val="24"/>
              </w:rPr>
            </w:pPr>
          </w:p>
          <w:p w:rsidR="00F34371" w:rsidRPr="001501A5" w:rsidRDefault="00F34371" w:rsidP="00F3437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Projektet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shkencore</w:t>
            </w:r>
            <w:proofErr w:type="spellEnd"/>
          </w:p>
        </w:tc>
      </w:tr>
      <w:tr w:rsidR="00F34371" w:rsidTr="001471FA">
        <w:trPr>
          <w:trHeight w:val="325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Projekti</w:t>
            </w:r>
            <w:proofErr w:type="spellEnd"/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E186F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Research on the Reusability Possibilities of New Frequency Bands UHF, VHF</w:t>
            </w:r>
            <w:r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 xml:space="preserve"> and </w:t>
            </w:r>
            <w:proofErr w:type="spellStart"/>
            <w:r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Mil</w:t>
            </w:r>
            <w:r w:rsidRPr="006E186F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imeter</w:t>
            </w:r>
            <w:proofErr w:type="spellEnd"/>
            <w:r w:rsidRPr="006E186F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 xml:space="preserve"> Waves for Wireless Communication Networks in territory of</w:t>
            </w:r>
            <w:r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E186F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Kosovo</w:t>
            </w:r>
          </w:p>
        </w:tc>
      </w:tr>
      <w:tr w:rsidR="00F34371" w:rsidTr="001471FA">
        <w:trPr>
          <w:trHeight w:val="325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Kohezgjatja</w:t>
            </w:r>
            <w:proofErr w:type="spellEnd"/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 w:rsidRPr="007D0FFB">
              <w:rPr>
                <w:szCs w:val="24"/>
              </w:rPr>
              <w:t>20</w:t>
            </w:r>
            <w:r>
              <w:rPr>
                <w:szCs w:val="24"/>
              </w:rPr>
              <w:t>19-2020</w:t>
            </w:r>
          </w:p>
        </w:tc>
      </w:tr>
      <w:tr w:rsidR="00F34371" w:rsidTr="001471FA">
        <w:trPr>
          <w:trHeight w:val="325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Financuar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nga</w:t>
            </w:r>
            <w:proofErr w:type="spellEnd"/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6804" w:type="dxa"/>
            <w:gridSpan w:val="5"/>
          </w:tcPr>
          <w:p w:rsidR="00F34371" w:rsidRPr="002E59C2" w:rsidRDefault="00221933" w:rsidP="00F34371">
            <w:pPr>
              <w:rPr>
                <w:szCs w:val="24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Akademia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e </w:t>
            </w:r>
            <w:proofErr w:type="spellStart"/>
            <w:r>
              <w:rPr>
                <w:szCs w:val="24"/>
                <w:shd w:val="clear" w:color="auto" w:fill="FFFFFF"/>
              </w:rPr>
              <w:t>Arteve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4"/>
                <w:shd w:val="clear" w:color="auto" w:fill="FFFFFF"/>
              </w:rPr>
              <w:t>dhe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4"/>
                <w:shd w:val="clear" w:color="auto" w:fill="FFFFFF"/>
              </w:rPr>
              <w:t>Shkencës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4"/>
                <w:shd w:val="clear" w:color="auto" w:fill="FFFFFF"/>
              </w:rPr>
              <w:t>së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4"/>
                <w:shd w:val="clear" w:color="auto" w:fill="FFFFFF"/>
              </w:rPr>
              <w:t>Republikës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4"/>
                <w:shd w:val="clear" w:color="auto" w:fill="FFFFFF"/>
              </w:rPr>
              <w:t>së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4"/>
                <w:shd w:val="clear" w:color="auto" w:fill="FFFFFF"/>
              </w:rPr>
              <w:t>Kosovë</w:t>
            </w:r>
            <w:r w:rsidR="00F34371">
              <w:rPr>
                <w:szCs w:val="24"/>
                <w:shd w:val="clear" w:color="auto" w:fill="FFFFFF"/>
              </w:rPr>
              <w:t>s</w:t>
            </w:r>
            <w:proofErr w:type="spellEnd"/>
          </w:p>
        </w:tc>
      </w:tr>
      <w:tr w:rsidR="00F34371" w:rsidTr="001471FA">
        <w:trPr>
          <w:trHeight w:val="325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</w:p>
        </w:tc>
        <w:tc>
          <w:tcPr>
            <w:tcW w:w="6804" w:type="dxa"/>
            <w:gridSpan w:val="5"/>
          </w:tcPr>
          <w:p w:rsidR="00F34371" w:rsidRDefault="00F34371" w:rsidP="00F34371">
            <w:pPr>
              <w:rPr>
                <w:szCs w:val="24"/>
              </w:rPr>
            </w:pPr>
          </w:p>
        </w:tc>
      </w:tr>
      <w:tr w:rsidR="00F34371" w:rsidTr="001471FA">
        <w:trPr>
          <w:trHeight w:val="325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Projekti</w:t>
            </w:r>
            <w:proofErr w:type="spellEnd"/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Co-existence of wireless cognitive heterogeneous networks in TVWS</w:t>
            </w:r>
          </w:p>
        </w:tc>
      </w:tr>
      <w:tr w:rsidR="00F34371" w:rsidTr="001471FA">
        <w:trPr>
          <w:trHeight w:val="325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Kohezgjatja</w:t>
            </w:r>
            <w:proofErr w:type="spellEnd"/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 w:rsidRPr="007D0FFB">
              <w:rPr>
                <w:szCs w:val="24"/>
              </w:rPr>
              <w:t>20</w:t>
            </w:r>
            <w:r>
              <w:rPr>
                <w:szCs w:val="24"/>
              </w:rPr>
              <w:t>17-2018</w:t>
            </w:r>
          </w:p>
        </w:tc>
      </w:tr>
      <w:tr w:rsidR="00F34371" w:rsidRPr="00425E36" w:rsidTr="001471FA">
        <w:trPr>
          <w:trHeight w:val="325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Financuar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nga</w:t>
            </w:r>
            <w:proofErr w:type="spellEnd"/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6804" w:type="dxa"/>
            <w:gridSpan w:val="5"/>
          </w:tcPr>
          <w:p w:rsidR="00F34371" w:rsidRPr="00425E36" w:rsidRDefault="00425E36" w:rsidP="00F34371">
            <w:pPr>
              <w:rPr>
                <w:szCs w:val="24"/>
                <w:lang w:val="de-DE"/>
              </w:rPr>
            </w:pPr>
            <w:r w:rsidRPr="00425E36">
              <w:rPr>
                <w:szCs w:val="24"/>
                <w:shd w:val="clear" w:color="auto" w:fill="FFFFFF"/>
                <w:lang w:val="de-DE"/>
              </w:rPr>
              <w:t>Ministria e Arsimit, Shkencë</w:t>
            </w:r>
            <w:r w:rsidR="00F34371" w:rsidRPr="00425E36">
              <w:rPr>
                <w:szCs w:val="24"/>
                <w:shd w:val="clear" w:color="auto" w:fill="FFFFFF"/>
                <w:lang w:val="de-DE"/>
              </w:rPr>
              <w:t xml:space="preserve">s dhe </w:t>
            </w:r>
            <w:r w:rsidRPr="00425E36">
              <w:rPr>
                <w:szCs w:val="24"/>
                <w:shd w:val="clear" w:color="auto" w:fill="FFFFFF"/>
                <w:lang w:val="de-DE"/>
              </w:rPr>
              <w:t>Teknologjisë e Republikës së Kosov</w:t>
            </w:r>
            <w:r>
              <w:rPr>
                <w:szCs w:val="24"/>
                <w:shd w:val="clear" w:color="auto" w:fill="FFFFFF"/>
                <w:lang w:val="de-DE"/>
              </w:rPr>
              <w:t>ë</w:t>
            </w:r>
            <w:r w:rsidR="00F34371" w:rsidRPr="00425E36">
              <w:rPr>
                <w:szCs w:val="24"/>
                <w:shd w:val="clear" w:color="auto" w:fill="FFFFFF"/>
                <w:lang w:val="de-DE"/>
              </w:rPr>
              <w:t>s</w:t>
            </w:r>
          </w:p>
        </w:tc>
      </w:tr>
      <w:tr w:rsidR="00F34371" w:rsidRPr="00425E36" w:rsidTr="001471FA">
        <w:trPr>
          <w:trHeight w:val="325"/>
        </w:trPr>
        <w:tc>
          <w:tcPr>
            <w:tcW w:w="3119" w:type="dxa"/>
            <w:gridSpan w:val="3"/>
          </w:tcPr>
          <w:p w:rsidR="00F34371" w:rsidRPr="00425E36" w:rsidRDefault="00F34371" w:rsidP="00F34371">
            <w:pPr>
              <w:jc w:val="right"/>
              <w:rPr>
                <w:i/>
                <w:szCs w:val="24"/>
                <w:lang w:val="de-DE"/>
              </w:rPr>
            </w:pPr>
          </w:p>
        </w:tc>
        <w:tc>
          <w:tcPr>
            <w:tcW w:w="6804" w:type="dxa"/>
            <w:gridSpan w:val="5"/>
          </w:tcPr>
          <w:p w:rsidR="00F34371" w:rsidRPr="00425E36" w:rsidRDefault="00F34371" w:rsidP="00F34371">
            <w:pPr>
              <w:rPr>
                <w:szCs w:val="24"/>
                <w:lang w:val="de-DE"/>
              </w:rPr>
            </w:pPr>
          </w:p>
        </w:tc>
      </w:tr>
      <w:tr w:rsidR="00F34371" w:rsidTr="001471FA">
        <w:trPr>
          <w:trHeight w:val="325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Projekti</w:t>
            </w:r>
            <w:proofErr w:type="spellEnd"/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 w:rsidRPr="007D0FFB"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SelPlus"/>
                <w:rFonts w:ascii="Times New Roman" w:hAnsi="Times New Roman"/>
                <w:b w:val="0"/>
                <w:sz w:val="24"/>
                <w:szCs w:val="24"/>
              </w:rPr>
              <w:t>The comparative research of electromagnetic field levels from base-stations of 2G, 3G and 4G cellular systems</w:t>
            </w:r>
          </w:p>
        </w:tc>
      </w:tr>
      <w:tr w:rsidR="00F34371" w:rsidTr="001471FA">
        <w:trPr>
          <w:trHeight w:val="325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Kohezgjatja</w:t>
            </w:r>
            <w:proofErr w:type="spellEnd"/>
          </w:p>
        </w:tc>
        <w:tc>
          <w:tcPr>
            <w:tcW w:w="6804" w:type="dxa"/>
            <w:gridSpan w:val="5"/>
          </w:tcPr>
          <w:p w:rsidR="00F34371" w:rsidRPr="007D0FFB" w:rsidRDefault="00F34371" w:rsidP="00F34371">
            <w:pPr>
              <w:rPr>
                <w:szCs w:val="24"/>
              </w:rPr>
            </w:pPr>
            <w:r w:rsidRPr="007D0FFB">
              <w:rPr>
                <w:szCs w:val="24"/>
              </w:rPr>
              <w:t>20</w:t>
            </w:r>
            <w:r>
              <w:rPr>
                <w:szCs w:val="24"/>
              </w:rPr>
              <w:t>16-2017</w:t>
            </w:r>
          </w:p>
        </w:tc>
      </w:tr>
      <w:tr w:rsidR="00F34371" w:rsidRPr="00221933" w:rsidTr="001471FA">
        <w:trPr>
          <w:trHeight w:val="325"/>
        </w:trPr>
        <w:tc>
          <w:tcPr>
            <w:tcW w:w="3119" w:type="dxa"/>
            <w:gridSpan w:val="3"/>
          </w:tcPr>
          <w:p w:rsidR="00F34371" w:rsidRPr="007D0FFB" w:rsidRDefault="00F34371" w:rsidP="00F34371">
            <w:pPr>
              <w:jc w:val="righ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Financuar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nga</w:t>
            </w:r>
            <w:proofErr w:type="spellEnd"/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6804" w:type="dxa"/>
            <w:gridSpan w:val="5"/>
          </w:tcPr>
          <w:p w:rsidR="00F34371" w:rsidRPr="00221933" w:rsidRDefault="00221933" w:rsidP="00F34371">
            <w:pPr>
              <w:rPr>
                <w:szCs w:val="24"/>
                <w:lang w:val="de-DE"/>
              </w:rPr>
            </w:pPr>
            <w:r w:rsidRPr="00221933">
              <w:rPr>
                <w:szCs w:val="24"/>
                <w:shd w:val="clear" w:color="auto" w:fill="FFFFFF"/>
                <w:lang w:val="de-DE"/>
              </w:rPr>
              <w:t>Ministria e Arsimit, Shkencës dhe Teknologjisë</w:t>
            </w:r>
            <w:r w:rsidR="00F34371" w:rsidRPr="00221933">
              <w:rPr>
                <w:szCs w:val="24"/>
                <w:shd w:val="clear" w:color="auto" w:fill="FFFFFF"/>
                <w:lang w:val="de-DE"/>
              </w:rPr>
              <w:t xml:space="preserve"> e </w:t>
            </w:r>
            <w:r w:rsidRPr="00221933">
              <w:rPr>
                <w:szCs w:val="24"/>
                <w:shd w:val="clear" w:color="auto" w:fill="FFFFFF"/>
                <w:lang w:val="de-DE"/>
              </w:rPr>
              <w:t>Republikës së Kosov</w:t>
            </w:r>
            <w:r>
              <w:rPr>
                <w:szCs w:val="24"/>
                <w:shd w:val="clear" w:color="auto" w:fill="FFFFFF"/>
                <w:lang w:val="de-DE"/>
              </w:rPr>
              <w:t>ë</w:t>
            </w:r>
            <w:r w:rsidR="00F34371" w:rsidRPr="00221933">
              <w:rPr>
                <w:szCs w:val="24"/>
                <w:shd w:val="clear" w:color="auto" w:fill="FFFFFF"/>
                <w:lang w:val="de-DE"/>
              </w:rPr>
              <w:t>s</w:t>
            </w:r>
          </w:p>
        </w:tc>
      </w:tr>
      <w:tr w:rsidR="00F34371" w:rsidRPr="00221933" w:rsidTr="001471FA">
        <w:trPr>
          <w:trHeight w:val="325"/>
        </w:trPr>
        <w:tc>
          <w:tcPr>
            <w:tcW w:w="3119" w:type="dxa"/>
            <w:gridSpan w:val="3"/>
          </w:tcPr>
          <w:p w:rsidR="00F34371" w:rsidRPr="00221933" w:rsidRDefault="00F34371" w:rsidP="00F34371">
            <w:pPr>
              <w:jc w:val="right"/>
              <w:rPr>
                <w:i/>
                <w:szCs w:val="24"/>
                <w:lang w:val="de-DE"/>
              </w:rPr>
            </w:pPr>
          </w:p>
        </w:tc>
        <w:tc>
          <w:tcPr>
            <w:tcW w:w="6804" w:type="dxa"/>
            <w:gridSpan w:val="5"/>
          </w:tcPr>
          <w:p w:rsidR="00F34371" w:rsidRPr="00221933" w:rsidRDefault="00F34371" w:rsidP="00F34371">
            <w:pPr>
              <w:rPr>
                <w:szCs w:val="24"/>
                <w:lang w:val="de-DE"/>
              </w:rPr>
            </w:pPr>
          </w:p>
        </w:tc>
      </w:tr>
      <w:tr w:rsidR="00F34371" w:rsidRPr="00221933" w:rsidTr="001471FA">
        <w:trPr>
          <w:trHeight w:val="325"/>
        </w:trPr>
        <w:tc>
          <w:tcPr>
            <w:tcW w:w="3119" w:type="dxa"/>
            <w:gridSpan w:val="3"/>
          </w:tcPr>
          <w:p w:rsidR="00F34371" w:rsidRPr="00221933" w:rsidRDefault="00F34371" w:rsidP="00F34371">
            <w:pPr>
              <w:jc w:val="right"/>
              <w:rPr>
                <w:i/>
                <w:szCs w:val="24"/>
                <w:lang w:val="de-DE"/>
              </w:rPr>
            </w:pPr>
          </w:p>
        </w:tc>
        <w:tc>
          <w:tcPr>
            <w:tcW w:w="6804" w:type="dxa"/>
            <w:gridSpan w:val="5"/>
          </w:tcPr>
          <w:p w:rsidR="00F34371" w:rsidRPr="00221933" w:rsidRDefault="00F34371" w:rsidP="00F34371">
            <w:pPr>
              <w:rPr>
                <w:szCs w:val="24"/>
                <w:lang w:val="de-DE"/>
              </w:rPr>
            </w:pPr>
          </w:p>
        </w:tc>
      </w:tr>
      <w:tr w:rsidR="00F34371" w:rsidRPr="00221933" w:rsidTr="001471FA">
        <w:trPr>
          <w:trHeight w:val="325"/>
        </w:trPr>
        <w:tc>
          <w:tcPr>
            <w:tcW w:w="3119" w:type="dxa"/>
            <w:gridSpan w:val="3"/>
          </w:tcPr>
          <w:p w:rsidR="00F34371" w:rsidRPr="00221933" w:rsidRDefault="00F34371" w:rsidP="00F34371">
            <w:pPr>
              <w:jc w:val="right"/>
              <w:rPr>
                <w:i/>
                <w:lang w:val="de-DE"/>
              </w:rPr>
            </w:pPr>
          </w:p>
        </w:tc>
        <w:tc>
          <w:tcPr>
            <w:tcW w:w="6804" w:type="dxa"/>
            <w:gridSpan w:val="5"/>
          </w:tcPr>
          <w:p w:rsidR="00F34371" w:rsidRPr="00221933" w:rsidRDefault="00F34371" w:rsidP="00F34371">
            <w:pPr>
              <w:rPr>
                <w:lang w:val="de-DE"/>
              </w:rPr>
            </w:pPr>
          </w:p>
        </w:tc>
      </w:tr>
      <w:tr w:rsidR="00F34371" w:rsidRPr="00221933" w:rsidTr="001471FA">
        <w:tc>
          <w:tcPr>
            <w:tcW w:w="3119" w:type="dxa"/>
            <w:gridSpan w:val="3"/>
            <w:shd w:val="clear" w:color="auto" w:fill="D9D9D9"/>
          </w:tcPr>
          <w:p w:rsidR="00F34371" w:rsidRPr="00221933" w:rsidRDefault="00F34371" w:rsidP="00F34371">
            <w:pPr>
              <w:jc w:val="right"/>
              <w:rPr>
                <w:i/>
                <w:lang w:val="de-DE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F34371" w:rsidRPr="00221933" w:rsidRDefault="00F34371" w:rsidP="00F34371">
            <w:pPr>
              <w:rPr>
                <w:lang w:val="de-DE"/>
              </w:rPr>
            </w:pPr>
          </w:p>
        </w:tc>
      </w:tr>
      <w:tr w:rsidR="00F34371" w:rsidTr="001471FA">
        <w:tc>
          <w:tcPr>
            <w:tcW w:w="9923" w:type="dxa"/>
            <w:gridSpan w:val="8"/>
          </w:tcPr>
          <w:p w:rsidR="00F34371" w:rsidRDefault="00F34371" w:rsidP="00F3437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Informacioni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shtese</w:t>
            </w:r>
            <w:proofErr w:type="spellEnd"/>
            <w:r>
              <w:rPr>
                <w:b/>
              </w:rPr>
              <w:t>:</w:t>
            </w:r>
          </w:p>
        </w:tc>
      </w:tr>
      <w:tr w:rsidR="00F34371" w:rsidRPr="00560623" w:rsidTr="001471FA">
        <w:tc>
          <w:tcPr>
            <w:tcW w:w="9923" w:type="dxa"/>
            <w:gridSpan w:val="8"/>
          </w:tcPr>
          <w:p w:rsidR="00F34371" w:rsidRPr="00560623" w:rsidRDefault="00F34371" w:rsidP="00F34371">
            <w:pPr>
              <w:spacing w:before="60" w:after="60"/>
              <w:rPr>
                <w:i/>
              </w:rPr>
            </w:pPr>
            <w:proofErr w:type="spellStart"/>
            <w:r>
              <w:rPr>
                <w:i/>
              </w:rPr>
              <w:t>Shkathtesite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gjuhesore</w:t>
            </w:r>
            <w:proofErr w:type="spellEnd"/>
            <w:r w:rsidRPr="00560623">
              <w:rPr>
                <w:i/>
              </w:rPr>
              <w:t>: (1 to 5: 1 lowest - 5 fluent)</w:t>
            </w:r>
          </w:p>
        </w:tc>
      </w:tr>
      <w:tr w:rsidR="00F34371" w:rsidTr="001471FA">
        <w:tc>
          <w:tcPr>
            <w:tcW w:w="3089" w:type="dxa"/>
          </w:tcPr>
          <w:p w:rsidR="00F34371" w:rsidRDefault="00F34371" w:rsidP="00F34371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Language.</w:t>
            </w:r>
          </w:p>
        </w:tc>
        <w:tc>
          <w:tcPr>
            <w:tcW w:w="1960" w:type="dxa"/>
            <w:gridSpan w:val="3"/>
          </w:tcPr>
          <w:p w:rsidR="00F34371" w:rsidRDefault="00F34371" w:rsidP="00F34371">
            <w:pPr>
              <w:jc w:val="center"/>
              <w:rPr>
                <w:i/>
              </w:rPr>
            </w:pPr>
            <w:r>
              <w:rPr>
                <w:i/>
              </w:rPr>
              <w:t>Speaking</w:t>
            </w:r>
          </w:p>
        </w:tc>
        <w:tc>
          <w:tcPr>
            <w:tcW w:w="2419" w:type="dxa"/>
            <w:gridSpan w:val="2"/>
          </w:tcPr>
          <w:p w:rsidR="00F34371" w:rsidRDefault="00F34371" w:rsidP="00F34371">
            <w:pPr>
              <w:jc w:val="center"/>
              <w:rPr>
                <w:i/>
              </w:rPr>
            </w:pPr>
            <w:r>
              <w:rPr>
                <w:i/>
              </w:rPr>
              <w:t>Writing</w:t>
            </w:r>
          </w:p>
        </w:tc>
        <w:tc>
          <w:tcPr>
            <w:tcW w:w="2455" w:type="dxa"/>
            <w:gridSpan w:val="2"/>
          </w:tcPr>
          <w:p w:rsidR="00F34371" w:rsidRDefault="00F34371" w:rsidP="00F34371">
            <w:pPr>
              <w:jc w:val="center"/>
              <w:rPr>
                <w:i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</w:rPr>
                  <w:t>Reading</w:t>
                </w:r>
              </w:smartTag>
            </w:smartTag>
          </w:p>
        </w:tc>
      </w:tr>
      <w:tr w:rsidR="00F34371" w:rsidTr="001471FA">
        <w:tc>
          <w:tcPr>
            <w:tcW w:w="3089" w:type="dxa"/>
          </w:tcPr>
          <w:p w:rsidR="00F34371" w:rsidRDefault="00F34371" w:rsidP="00F34371">
            <w:pPr>
              <w:jc w:val="center"/>
            </w:pPr>
            <w:proofErr w:type="spellStart"/>
            <w:r>
              <w:t>Shqip</w:t>
            </w:r>
            <w:proofErr w:type="spellEnd"/>
          </w:p>
        </w:tc>
        <w:tc>
          <w:tcPr>
            <w:tcW w:w="1960" w:type="dxa"/>
            <w:gridSpan w:val="3"/>
          </w:tcPr>
          <w:p w:rsidR="00F34371" w:rsidRDefault="00F34371" w:rsidP="00F34371">
            <w:pPr>
              <w:jc w:val="center"/>
            </w:pPr>
            <w:r>
              <w:t>5</w:t>
            </w:r>
          </w:p>
        </w:tc>
        <w:tc>
          <w:tcPr>
            <w:tcW w:w="2419" w:type="dxa"/>
            <w:gridSpan w:val="2"/>
          </w:tcPr>
          <w:p w:rsidR="00F34371" w:rsidRDefault="00F34371" w:rsidP="00F34371">
            <w:pPr>
              <w:jc w:val="center"/>
            </w:pPr>
            <w:r>
              <w:t>5</w:t>
            </w:r>
          </w:p>
        </w:tc>
        <w:tc>
          <w:tcPr>
            <w:tcW w:w="2455" w:type="dxa"/>
            <w:gridSpan w:val="2"/>
          </w:tcPr>
          <w:p w:rsidR="00F34371" w:rsidRDefault="00F34371" w:rsidP="00F34371">
            <w:pPr>
              <w:jc w:val="center"/>
            </w:pPr>
            <w:r>
              <w:t>5</w:t>
            </w:r>
          </w:p>
        </w:tc>
      </w:tr>
      <w:tr w:rsidR="00F34371" w:rsidTr="001471FA">
        <w:tc>
          <w:tcPr>
            <w:tcW w:w="3089" w:type="dxa"/>
          </w:tcPr>
          <w:p w:rsidR="00F34371" w:rsidRDefault="00F34371" w:rsidP="00F34371">
            <w:pPr>
              <w:jc w:val="center"/>
            </w:pPr>
            <w:proofErr w:type="spellStart"/>
            <w:r>
              <w:t>Gjuhe</w:t>
            </w:r>
            <w:proofErr w:type="spellEnd"/>
            <w:r>
              <w:t xml:space="preserve"> </w:t>
            </w:r>
            <w:proofErr w:type="spellStart"/>
            <w:r>
              <w:t>angleze</w:t>
            </w:r>
            <w:proofErr w:type="spellEnd"/>
          </w:p>
        </w:tc>
        <w:tc>
          <w:tcPr>
            <w:tcW w:w="1960" w:type="dxa"/>
            <w:gridSpan w:val="3"/>
          </w:tcPr>
          <w:p w:rsidR="00F34371" w:rsidRDefault="00F34371" w:rsidP="00F34371">
            <w:pPr>
              <w:jc w:val="center"/>
            </w:pPr>
            <w:r>
              <w:t>5</w:t>
            </w:r>
          </w:p>
        </w:tc>
        <w:tc>
          <w:tcPr>
            <w:tcW w:w="2419" w:type="dxa"/>
            <w:gridSpan w:val="2"/>
          </w:tcPr>
          <w:p w:rsidR="00F34371" w:rsidRDefault="00F34371" w:rsidP="00F34371">
            <w:pPr>
              <w:jc w:val="center"/>
            </w:pPr>
            <w:r>
              <w:t>5</w:t>
            </w:r>
          </w:p>
        </w:tc>
        <w:tc>
          <w:tcPr>
            <w:tcW w:w="2455" w:type="dxa"/>
            <w:gridSpan w:val="2"/>
          </w:tcPr>
          <w:p w:rsidR="00F34371" w:rsidRDefault="00F34371" w:rsidP="00F34371">
            <w:pPr>
              <w:jc w:val="center"/>
            </w:pPr>
            <w:r>
              <w:t>5</w:t>
            </w:r>
          </w:p>
        </w:tc>
      </w:tr>
      <w:tr w:rsidR="00F34371" w:rsidTr="001471FA">
        <w:tc>
          <w:tcPr>
            <w:tcW w:w="3089" w:type="dxa"/>
          </w:tcPr>
          <w:p w:rsidR="00F34371" w:rsidRDefault="00F34371" w:rsidP="00F34371">
            <w:pPr>
              <w:jc w:val="center"/>
            </w:pPr>
            <w:proofErr w:type="spellStart"/>
            <w:r>
              <w:t>Kroate</w:t>
            </w:r>
            <w:proofErr w:type="spellEnd"/>
          </w:p>
        </w:tc>
        <w:tc>
          <w:tcPr>
            <w:tcW w:w="1960" w:type="dxa"/>
            <w:gridSpan w:val="3"/>
          </w:tcPr>
          <w:p w:rsidR="00F34371" w:rsidRDefault="00FF4819" w:rsidP="00F34371">
            <w:pPr>
              <w:jc w:val="center"/>
            </w:pPr>
            <w:r>
              <w:t>3</w:t>
            </w:r>
          </w:p>
        </w:tc>
        <w:tc>
          <w:tcPr>
            <w:tcW w:w="2419" w:type="dxa"/>
            <w:gridSpan w:val="2"/>
          </w:tcPr>
          <w:p w:rsidR="00F34371" w:rsidRDefault="00FF4819" w:rsidP="00F34371">
            <w:pPr>
              <w:jc w:val="center"/>
            </w:pPr>
            <w:r>
              <w:t>2</w:t>
            </w:r>
          </w:p>
        </w:tc>
        <w:tc>
          <w:tcPr>
            <w:tcW w:w="2455" w:type="dxa"/>
            <w:gridSpan w:val="2"/>
          </w:tcPr>
          <w:p w:rsidR="00F34371" w:rsidRDefault="00FF4819" w:rsidP="00F34371">
            <w:pPr>
              <w:jc w:val="center"/>
            </w:pPr>
            <w:r>
              <w:t>3</w:t>
            </w:r>
          </w:p>
        </w:tc>
      </w:tr>
      <w:tr w:rsidR="00F34371" w:rsidTr="001471FA">
        <w:tc>
          <w:tcPr>
            <w:tcW w:w="3089" w:type="dxa"/>
          </w:tcPr>
          <w:p w:rsidR="00F34371" w:rsidRPr="00560623" w:rsidRDefault="00F34371" w:rsidP="00F34371">
            <w:pPr>
              <w:spacing w:before="60" w:after="60"/>
              <w:jc w:val="right"/>
              <w:rPr>
                <w:i/>
              </w:rPr>
            </w:pPr>
            <w:proofErr w:type="spellStart"/>
            <w:r>
              <w:rPr>
                <w:b/>
                <w:i/>
              </w:rPr>
              <w:t>Shperblimet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dhe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Anetaresi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4" w:type="dxa"/>
            <w:gridSpan w:val="7"/>
          </w:tcPr>
          <w:p w:rsidR="00F34371" w:rsidRDefault="00F34371" w:rsidP="00F34371">
            <w:pPr>
              <w:spacing w:before="60" w:after="60"/>
            </w:pPr>
          </w:p>
        </w:tc>
      </w:tr>
      <w:tr w:rsidR="00F34371" w:rsidTr="001471FA">
        <w:tc>
          <w:tcPr>
            <w:tcW w:w="9923" w:type="dxa"/>
            <w:gridSpan w:val="8"/>
          </w:tcPr>
          <w:p w:rsidR="00F34371" w:rsidRDefault="00F34371" w:rsidP="00F34371"/>
        </w:tc>
      </w:tr>
      <w:tr w:rsidR="00F34371" w:rsidTr="001471FA"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  <w:r>
              <w:rPr>
                <w:i/>
              </w:rPr>
              <w:t>Conference on Telecommunication and Information</w:t>
            </w:r>
          </w:p>
        </w:tc>
        <w:tc>
          <w:tcPr>
            <w:tcW w:w="6804" w:type="dxa"/>
            <w:gridSpan w:val="5"/>
          </w:tcPr>
          <w:p w:rsidR="00F34371" w:rsidRDefault="00221933" w:rsidP="00F34371">
            <w:proofErr w:type="spellStart"/>
            <w:r>
              <w:t>Punim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jashtëzakonshë</w:t>
            </w:r>
            <w:bookmarkStart w:id="0" w:name="_GoBack"/>
            <w:bookmarkEnd w:id="0"/>
            <w:r w:rsidR="00F34371">
              <w:t>m</w:t>
            </w:r>
            <w:proofErr w:type="spellEnd"/>
          </w:p>
        </w:tc>
      </w:tr>
      <w:tr w:rsidR="00F34371" w:rsidTr="001471FA">
        <w:tc>
          <w:tcPr>
            <w:tcW w:w="3119" w:type="dxa"/>
            <w:gridSpan w:val="3"/>
          </w:tcPr>
          <w:p w:rsidR="00F34371" w:rsidRDefault="00F34371" w:rsidP="00F34371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F34371" w:rsidRDefault="00F34371" w:rsidP="00F34371"/>
        </w:tc>
      </w:tr>
    </w:tbl>
    <w:p w:rsidR="00640E07" w:rsidRDefault="001471FA" w:rsidP="0061454C">
      <w:r>
        <w:br w:type="textWrapping" w:clear="all"/>
      </w:r>
    </w:p>
    <w:sectPr w:rsidR="00640E07"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A6" w:rsidRDefault="00874FA6">
      <w:r>
        <w:separator/>
      </w:r>
    </w:p>
  </w:endnote>
  <w:endnote w:type="continuationSeparator" w:id="0">
    <w:p w:rsidR="00874FA6" w:rsidRDefault="0087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BF" w:rsidRDefault="0069259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  <w:noProof/>
      </w:rPr>
      <w:t>1</w:t>
    </w:r>
  </w:p>
  <w:p w:rsidR="005E5DBF" w:rsidRDefault="005E5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A6" w:rsidRDefault="00874FA6">
      <w:r>
        <w:separator/>
      </w:r>
    </w:p>
  </w:footnote>
  <w:footnote w:type="continuationSeparator" w:id="0">
    <w:p w:rsidR="00874FA6" w:rsidRDefault="0087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612B"/>
    <w:multiLevelType w:val="hybridMultilevel"/>
    <w:tmpl w:val="FC7A7724"/>
    <w:lvl w:ilvl="0" w:tplc="83781398">
      <w:start w:val="9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ED"/>
    <w:rsid w:val="00000FA5"/>
    <w:rsid w:val="000315F6"/>
    <w:rsid w:val="00040101"/>
    <w:rsid w:val="00055A9A"/>
    <w:rsid w:val="00064A03"/>
    <w:rsid w:val="000662F0"/>
    <w:rsid w:val="00074D76"/>
    <w:rsid w:val="0008289E"/>
    <w:rsid w:val="00083ABB"/>
    <w:rsid w:val="000A2B7A"/>
    <w:rsid w:val="000A3405"/>
    <w:rsid w:val="000A35EA"/>
    <w:rsid w:val="000B41BD"/>
    <w:rsid w:val="000B49B7"/>
    <w:rsid w:val="000B5717"/>
    <w:rsid w:val="000C2799"/>
    <w:rsid w:val="000D0997"/>
    <w:rsid w:val="000E1BF4"/>
    <w:rsid w:val="000E580E"/>
    <w:rsid w:val="000E64B3"/>
    <w:rsid w:val="001063F9"/>
    <w:rsid w:val="00116582"/>
    <w:rsid w:val="001316AA"/>
    <w:rsid w:val="001319BA"/>
    <w:rsid w:val="001471FA"/>
    <w:rsid w:val="001501A5"/>
    <w:rsid w:val="0015283C"/>
    <w:rsid w:val="00153C68"/>
    <w:rsid w:val="001641E7"/>
    <w:rsid w:val="00170344"/>
    <w:rsid w:val="00170818"/>
    <w:rsid w:val="001734DD"/>
    <w:rsid w:val="00176B9A"/>
    <w:rsid w:val="001C0388"/>
    <w:rsid w:val="001C6567"/>
    <w:rsid w:val="001D0FE2"/>
    <w:rsid w:val="001D58F4"/>
    <w:rsid w:val="001D6D84"/>
    <w:rsid w:val="001E1814"/>
    <w:rsid w:val="002009D3"/>
    <w:rsid w:val="002014D3"/>
    <w:rsid w:val="002079E5"/>
    <w:rsid w:val="00221933"/>
    <w:rsid w:val="0022384A"/>
    <w:rsid w:val="00241C85"/>
    <w:rsid w:val="00246C9E"/>
    <w:rsid w:val="0027661D"/>
    <w:rsid w:val="002873A3"/>
    <w:rsid w:val="002A41F4"/>
    <w:rsid w:val="002A6CD2"/>
    <w:rsid w:val="002B0369"/>
    <w:rsid w:val="002E59C2"/>
    <w:rsid w:val="002E61F7"/>
    <w:rsid w:val="002F3542"/>
    <w:rsid w:val="002F4ACD"/>
    <w:rsid w:val="0031571E"/>
    <w:rsid w:val="00327F2F"/>
    <w:rsid w:val="00350356"/>
    <w:rsid w:val="00380312"/>
    <w:rsid w:val="003B2FE5"/>
    <w:rsid w:val="003C6F64"/>
    <w:rsid w:val="003E73F0"/>
    <w:rsid w:val="004040A3"/>
    <w:rsid w:val="00413052"/>
    <w:rsid w:val="00425E36"/>
    <w:rsid w:val="004407EB"/>
    <w:rsid w:val="00447AD4"/>
    <w:rsid w:val="00456981"/>
    <w:rsid w:val="004808FA"/>
    <w:rsid w:val="00492248"/>
    <w:rsid w:val="00496B49"/>
    <w:rsid w:val="004B6595"/>
    <w:rsid w:val="004B75F4"/>
    <w:rsid w:val="004D00C0"/>
    <w:rsid w:val="004D3841"/>
    <w:rsid w:val="004E0D94"/>
    <w:rsid w:val="004E42D1"/>
    <w:rsid w:val="00504269"/>
    <w:rsid w:val="00504B90"/>
    <w:rsid w:val="00513C33"/>
    <w:rsid w:val="005157A4"/>
    <w:rsid w:val="0053203F"/>
    <w:rsid w:val="00534230"/>
    <w:rsid w:val="00553D9A"/>
    <w:rsid w:val="00556D26"/>
    <w:rsid w:val="00557848"/>
    <w:rsid w:val="00560623"/>
    <w:rsid w:val="00567F79"/>
    <w:rsid w:val="00570418"/>
    <w:rsid w:val="005C1567"/>
    <w:rsid w:val="005C3827"/>
    <w:rsid w:val="005C6DD2"/>
    <w:rsid w:val="005D7037"/>
    <w:rsid w:val="005E5DBF"/>
    <w:rsid w:val="005F39C3"/>
    <w:rsid w:val="006004D4"/>
    <w:rsid w:val="00602753"/>
    <w:rsid w:val="0061454C"/>
    <w:rsid w:val="00621E0B"/>
    <w:rsid w:val="00632D8F"/>
    <w:rsid w:val="00640E07"/>
    <w:rsid w:val="006516CE"/>
    <w:rsid w:val="00662659"/>
    <w:rsid w:val="006627EA"/>
    <w:rsid w:val="00692594"/>
    <w:rsid w:val="006A0B84"/>
    <w:rsid w:val="006A7BE3"/>
    <w:rsid w:val="006B610C"/>
    <w:rsid w:val="006C2623"/>
    <w:rsid w:val="006D5FE0"/>
    <w:rsid w:val="006E186F"/>
    <w:rsid w:val="006E3F76"/>
    <w:rsid w:val="006F295A"/>
    <w:rsid w:val="006F3F0F"/>
    <w:rsid w:val="00705C8C"/>
    <w:rsid w:val="00714A1B"/>
    <w:rsid w:val="00720ADC"/>
    <w:rsid w:val="00721B55"/>
    <w:rsid w:val="00722533"/>
    <w:rsid w:val="00723B54"/>
    <w:rsid w:val="00764F68"/>
    <w:rsid w:val="0076779F"/>
    <w:rsid w:val="007A55F2"/>
    <w:rsid w:val="007A6934"/>
    <w:rsid w:val="007D0FFB"/>
    <w:rsid w:val="007F425E"/>
    <w:rsid w:val="00803FFF"/>
    <w:rsid w:val="0081572A"/>
    <w:rsid w:val="00835050"/>
    <w:rsid w:val="00835576"/>
    <w:rsid w:val="00837B2A"/>
    <w:rsid w:val="00853C27"/>
    <w:rsid w:val="00874FA6"/>
    <w:rsid w:val="008936C5"/>
    <w:rsid w:val="008A3950"/>
    <w:rsid w:val="008B7F86"/>
    <w:rsid w:val="008C1A51"/>
    <w:rsid w:val="008E02BF"/>
    <w:rsid w:val="008E1D9D"/>
    <w:rsid w:val="008F082D"/>
    <w:rsid w:val="008F4C5F"/>
    <w:rsid w:val="00906124"/>
    <w:rsid w:val="009307D5"/>
    <w:rsid w:val="009761C1"/>
    <w:rsid w:val="0098266D"/>
    <w:rsid w:val="009C0458"/>
    <w:rsid w:val="009C475C"/>
    <w:rsid w:val="009C7136"/>
    <w:rsid w:val="009D1E3B"/>
    <w:rsid w:val="009D25E8"/>
    <w:rsid w:val="009D2C19"/>
    <w:rsid w:val="009D2EC8"/>
    <w:rsid w:val="009D5F9D"/>
    <w:rsid w:val="009E770E"/>
    <w:rsid w:val="00A015D1"/>
    <w:rsid w:val="00A06652"/>
    <w:rsid w:val="00A14958"/>
    <w:rsid w:val="00A22074"/>
    <w:rsid w:val="00A24FF0"/>
    <w:rsid w:val="00A25FA8"/>
    <w:rsid w:val="00A441C4"/>
    <w:rsid w:val="00A45875"/>
    <w:rsid w:val="00A46436"/>
    <w:rsid w:val="00A50F60"/>
    <w:rsid w:val="00A66D22"/>
    <w:rsid w:val="00A84550"/>
    <w:rsid w:val="00A92DDE"/>
    <w:rsid w:val="00A941A6"/>
    <w:rsid w:val="00AA27DA"/>
    <w:rsid w:val="00AB0DC8"/>
    <w:rsid w:val="00AB1D62"/>
    <w:rsid w:val="00AF1EFF"/>
    <w:rsid w:val="00AF3D69"/>
    <w:rsid w:val="00B2574A"/>
    <w:rsid w:val="00B36058"/>
    <w:rsid w:val="00B61EF6"/>
    <w:rsid w:val="00B63F6B"/>
    <w:rsid w:val="00B86DE8"/>
    <w:rsid w:val="00B92466"/>
    <w:rsid w:val="00BB5302"/>
    <w:rsid w:val="00BC5C58"/>
    <w:rsid w:val="00BD0DE7"/>
    <w:rsid w:val="00BF24D8"/>
    <w:rsid w:val="00BF7B1B"/>
    <w:rsid w:val="00C01A45"/>
    <w:rsid w:val="00C147B6"/>
    <w:rsid w:val="00C41E6E"/>
    <w:rsid w:val="00C51A8C"/>
    <w:rsid w:val="00C61EAF"/>
    <w:rsid w:val="00C620BF"/>
    <w:rsid w:val="00C65FB1"/>
    <w:rsid w:val="00C70ECA"/>
    <w:rsid w:val="00C82DE9"/>
    <w:rsid w:val="00C9408B"/>
    <w:rsid w:val="00CD4665"/>
    <w:rsid w:val="00CD75BB"/>
    <w:rsid w:val="00CE40B8"/>
    <w:rsid w:val="00CF3AB8"/>
    <w:rsid w:val="00D00ACB"/>
    <w:rsid w:val="00D17D37"/>
    <w:rsid w:val="00D30C65"/>
    <w:rsid w:val="00D32125"/>
    <w:rsid w:val="00D418B2"/>
    <w:rsid w:val="00D42B12"/>
    <w:rsid w:val="00D51122"/>
    <w:rsid w:val="00D71056"/>
    <w:rsid w:val="00D75799"/>
    <w:rsid w:val="00DA02C3"/>
    <w:rsid w:val="00DB1187"/>
    <w:rsid w:val="00DB6DFB"/>
    <w:rsid w:val="00DC6A3F"/>
    <w:rsid w:val="00DD2F16"/>
    <w:rsid w:val="00DD3701"/>
    <w:rsid w:val="00DD5453"/>
    <w:rsid w:val="00DF1779"/>
    <w:rsid w:val="00E2571C"/>
    <w:rsid w:val="00E32393"/>
    <w:rsid w:val="00E644FA"/>
    <w:rsid w:val="00E75D9F"/>
    <w:rsid w:val="00E926F5"/>
    <w:rsid w:val="00EA413D"/>
    <w:rsid w:val="00ED0C2F"/>
    <w:rsid w:val="00EE10DB"/>
    <w:rsid w:val="00EF1439"/>
    <w:rsid w:val="00F043A2"/>
    <w:rsid w:val="00F122ED"/>
    <w:rsid w:val="00F245B9"/>
    <w:rsid w:val="00F34371"/>
    <w:rsid w:val="00F56E5B"/>
    <w:rsid w:val="00F61E93"/>
    <w:rsid w:val="00F72384"/>
    <w:rsid w:val="00F827DF"/>
    <w:rsid w:val="00FA548F"/>
    <w:rsid w:val="00FB4BD5"/>
    <w:rsid w:val="00FB532E"/>
    <w:rsid w:val="00FB78F1"/>
    <w:rsid w:val="00FC23DB"/>
    <w:rsid w:val="00FD59FC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DF7DECC"/>
  <w15:docId w15:val="{C149C3D4-8626-4ACF-86E0-4C383567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SelPlus">
    <w:name w:val="SelPlus"/>
    <w:basedOn w:val="DefaultParagraphFont"/>
    <w:uiPriority w:val="1"/>
    <w:qFormat/>
    <w:rsid w:val="007D0FFB"/>
    <w:rPr>
      <w:rFonts w:asciiTheme="minorHAnsi" w:hAnsiTheme="minorHAnsi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AA27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2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document/924524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40F3-3DE2-4C89-924A-C1A7DD33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User2</cp:lastModifiedBy>
  <cp:revision>6</cp:revision>
  <cp:lastPrinted>2010-02-12T14:45:00Z</cp:lastPrinted>
  <dcterms:created xsi:type="dcterms:W3CDTF">2020-11-16T13:38:00Z</dcterms:created>
  <dcterms:modified xsi:type="dcterms:W3CDTF">2020-11-16T14:00:00Z</dcterms:modified>
</cp:coreProperties>
</file>